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06" w:rsidRDefault="00C64506" w:rsidP="00C64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4506" w:rsidTr="00C64506">
        <w:tc>
          <w:tcPr>
            <w:tcW w:w="4644" w:type="dxa"/>
          </w:tcPr>
          <w:p w:rsidR="00C64506" w:rsidRPr="00C64506" w:rsidRDefault="00C64506" w:rsidP="00C64506">
            <w:pPr>
              <w:jc w:val="center"/>
              <w:rPr>
                <w:b/>
              </w:rPr>
            </w:pPr>
            <w:r>
              <w:rPr>
                <w:b/>
              </w:rPr>
              <w:t>HỘI ĐỒNG ĐỘI</w:t>
            </w:r>
            <w:r w:rsidRPr="00C64506">
              <w:rPr>
                <w:b/>
              </w:rPr>
              <w:t xml:space="preserve"> XÃ CHÀ VÀL</w:t>
            </w:r>
          </w:p>
        </w:tc>
        <w:tc>
          <w:tcPr>
            <w:tcW w:w="4644" w:type="dxa"/>
          </w:tcPr>
          <w:p w:rsidR="00C64506" w:rsidRPr="00C64506" w:rsidRDefault="00C64506" w:rsidP="00C64506">
            <w:pPr>
              <w:jc w:val="center"/>
              <w:rPr>
                <w:b/>
                <w:u w:val="single"/>
              </w:rPr>
            </w:pPr>
            <w:r w:rsidRPr="00C64506">
              <w:rPr>
                <w:b/>
                <w:u w:val="single"/>
              </w:rPr>
              <w:t>ĐỘI TNTP HỒ CHÍ MINH</w:t>
            </w:r>
          </w:p>
        </w:tc>
      </w:tr>
      <w:tr w:rsidR="00C64506" w:rsidTr="00C64506">
        <w:tc>
          <w:tcPr>
            <w:tcW w:w="4644" w:type="dxa"/>
          </w:tcPr>
          <w:p w:rsidR="00C64506" w:rsidRPr="00C64506" w:rsidRDefault="00C64506" w:rsidP="00C645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194945</wp:posOffset>
                      </wp:positionV>
                      <wp:extent cx="7715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5.35pt" to="141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" strokecolor="#4579b8 [3044]"/>
                  </w:pict>
                </mc:Fallback>
              </mc:AlternateContent>
            </w:r>
            <w:r w:rsidRPr="00C64506">
              <w:rPr>
                <w:b/>
              </w:rPr>
              <w:t>LIÊN ĐỘI CHER ĐET</w:t>
            </w:r>
          </w:p>
        </w:tc>
        <w:tc>
          <w:tcPr>
            <w:tcW w:w="4644" w:type="dxa"/>
          </w:tcPr>
          <w:p w:rsidR="00C64506" w:rsidRPr="00C64506" w:rsidRDefault="00C64506" w:rsidP="00C64506">
            <w:pPr>
              <w:jc w:val="center"/>
              <w:rPr>
                <w:b/>
              </w:rPr>
            </w:pPr>
          </w:p>
        </w:tc>
      </w:tr>
      <w:tr w:rsidR="00C64506" w:rsidTr="00C64506">
        <w:tc>
          <w:tcPr>
            <w:tcW w:w="4644" w:type="dxa"/>
          </w:tcPr>
          <w:p w:rsidR="00C64506" w:rsidRDefault="00C64506" w:rsidP="00C64506">
            <w:pPr>
              <w:jc w:val="center"/>
            </w:pPr>
            <w:r>
              <w:t>Số: 10 /KH- LĐ</w:t>
            </w:r>
          </w:p>
          <w:p w:rsidR="00C64506" w:rsidRDefault="00C64506" w:rsidP="00C64506">
            <w:pPr>
              <w:jc w:val="center"/>
            </w:pPr>
          </w:p>
        </w:tc>
        <w:tc>
          <w:tcPr>
            <w:tcW w:w="4644" w:type="dxa"/>
          </w:tcPr>
          <w:p w:rsidR="00C64506" w:rsidRPr="00C64506" w:rsidRDefault="00C64506" w:rsidP="00C64506">
            <w:pPr>
              <w:jc w:val="center"/>
              <w:rPr>
                <w:i/>
              </w:rPr>
            </w:pPr>
            <w:r>
              <w:rPr>
                <w:i/>
              </w:rPr>
              <w:t>Chà và</w:t>
            </w:r>
            <w:r w:rsidRPr="00C64506">
              <w:rPr>
                <w:i/>
              </w:rPr>
              <w:t>l</w:t>
            </w:r>
            <w:r>
              <w:rPr>
                <w:i/>
              </w:rPr>
              <w:t>, ngày 11 tháng 10 năm 2019</w:t>
            </w:r>
          </w:p>
          <w:p w:rsidR="00C64506" w:rsidRDefault="00C64506" w:rsidP="00C64506">
            <w:pPr>
              <w:jc w:val="center"/>
            </w:pPr>
          </w:p>
        </w:tc>
      </w:tr>
    </w:tbl>
    <w:p w:rsidR="00C64506" w:rsidRDefault="00C64506" w:rsidP="00C64506"/>
    <w:p w:rsidR="00D10C29" w:rsidRDefault="00C64506" w:rsidP="00C64506">
      <w:pPr>
        <w:jc w:val="center"/>
        <w:rPr>
          <w:b/>
        </w:rPr>
      </w:pPr>
      <w:r w:rsidRPr="00C64506">
        <w:rPr>
          <w:b/>
        </w:rPr>
        <w:t>KẾ HOẠCH</w:t>
      </w:r>
    </w:p>
    <w:p w:rsidR="00D10C29" w:rsidRDefault="00D10C29" w:rsidP="00C64506">
      <w:pPr>
        <w:jc w:val="center"/>
        <w:rPr>
          <w:b/>
        </w:rPr>
      </w:pPr>
      <w:r>
        <w:rPr>
          <w:b/>
        </w:rPr>
        <w:t>Thực hiện công trình măng non cấp C</w:t>
      </w:r>
      <w:bookmarkStart w:id="0" w:name="_GoBack"/>
      <w:bookmarkEnd w:id="0"/>
      <w:r>
        <w:rPr>
          <w:b/>
        </w:rPr>
        <w:t>hi đội và Liên đội</w:t>
      </w:r>
    </w:p>
    <w:p w:rsidR="00C64506" w:rsidRPr="00C64506" w:rsidRDefault="00C64506" w:rsidP="00C64506">
      <w:pPr>
        <w:jc w:val="center"/>
        <w:rPr>
          <w:b/>
        </w:rPr>
      </w:pPr>
      <w:r>
        <w:rPr>
          <w:b/>
        </w:rPr>
        <w:t>Năm hoc: 2019 - 2020</w:t>
      </w:r>
    </w:p>
    <w:p w:rsidR="00C64506" w:rsidRDefault="00C64506" w:rsidP="00C645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1905</wp:posOffset>
                </wp:positionV>
                <wp:extent cx="952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2pt,.15pt" to="26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CtQEAAMI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" strokecolor="#4579b8 [3044]"/>
            </w:pict>
          </mc:Fallback>
        </mc:AlternateContent>
      </w:r>
    </w:p>
    <w:p w:rsidR="00C64506" w:rsidRDefault="00C64506" w:rsidP="00C64506">
      <w:pPr>
        <w:jc w:val="both"/>
      </w:pPr>
      <w:r>
        <w:t xml:space="preserve">          Thực hiện chương trình công tác Đội, phong trào Thiếu nhi năm học 2019-2020.</w:t>
      </w:r>
    </w:p>
    <w:p w:rsidR="00C64506" w:rsidRDefault="00C64506" w:rsidP="00C64506">
      <w:pPr>
        <w:jc w:val="both"/>
      </w:pPr>
      <w:r>
        <w:t xml:space="preserve">          Ban Chỉ huy Liên Đội Cher Đet Trường PTDT Bán trú THCS cụm xã Chà Vàl-Zuôich phát động xây dựng công trình măng non cấp Liên đội và chi đội năm học 2019 - 2020 cụ thể như sau:</w:t>
      </w:r>
    </w:p>
    <w:p w:rsidR="00C64506" w:rsidRDefault="00C64506" w:rsidP="00C64506">
      <w:pPr>
        <w:spacing w:before="120"/>
        <w:rPr>
          <w:b/>
        </w:rPr>
      </w:pPr>
      <w:r>
        <w:rPr>
          <w:b/>
        </w:rPr>
        <w:t xml:space="preserve">        1.</w:t>
      </w:r>
      <w:r w:rsidRPr="00C64506">
        <w:rPr>
          <w:b/>
        </w:rPr>
        <w:t>Tên công trình:</w:t>
      </w:r>
    </w:p>
    <w:p w:rsidR="00C64506" w:rsidRPr="00C64506" w:rsidRDefault="00C64506" w:rsidP="00C64506">
      <w:pPr>
        <w:spacing w:before="120"/>
      </w:pPr>
      <w:r>
        <w:rPr>
          <w:b/>
        </w:rPr>
        <w:t xml:space="preserve">     </w:t>
      </w:r>
      <w:r w:rsidR="008E3081">
        <w:rPr>
          <w:b/>
        </w:rPr>
        <w:t xml:space="preserve"> </w:t>
      </w:r>
      <w:r>
        <w:rPr>
          <w:b/>
        </w:rPr>
        <w:t xml:space="preserve">  </w:t>
      </w:r>
      <w:r w:rsidRPr="00C64506">
        <w:rPr>
          <w:b/>
        </w:rPr>
        <w:t>Cấp chi đội</w:t>
      </w:r>
      <w:r w:rsidRPr="00C64506">
        <w:t>: Ít nhất 4 chậu hoa lan hoặc hoa các loại</w:t>
      </w:r>
      <w:r>
        <w:t>.</w:t>
      </w:r>
    </w:p>
    <w:p w:rsidR="00C64506" w:rsidRDefault="008E3081" w:rsidP="00C64506">
      <w:r>
        <w:t xml:space="preserve">        </w:t>
      </w:r>
      <w:r w:rsidR="00C64506" w:rsidRPr="008E3081">
        <w:rPr>
          <w:b/>
        </w:rPr>
        <w:t>Cấp liên đội</w:t>
      </w:r>
      <w:r w:rsidR="00C64506">
        <w:t>: Ít nhất 8 chậu hoa lan  hoặc hoa các loại</w:t>
      </w:r>
    </w:p>
    <w:p w:rsidR="008E3081" w:rsidRDefault="008E3081" w:rsidP="00C64506">
      <w:r>
        <w:t xml:space="preserve">        </w:t>
      </w:r>
      <w:r w:rsidRPr="005D0B8B">
        <w:rPr>
          <w:b/>
        </w:rPr>
        <w:t>Lưu ý:</w:t>
      </w:r>
      <w:r>
        <w:t xml:space="preserve"> Tất cả công trình đã làm phải xây dựng trước cửa sổ hành lang 2 cái cột, căng dây cho thẳng.</w:t>
      </w:r>
    </w:p>
    <w:p w:rsidR="00C64506" w:rsidRPr="008E3081" w:rsidRDefault="00C64506" w:rsidP="008E3081">
      <w:pPr>
        <w:spacing w:before="120"/>
        <w:rPr>
          <w:b/>
        </w:rPr>
      </w:pPr>
      <w:r>
        <w:t xml:space="preserve">       </w:t>
      </w:r>
      <w:r w:rsidRPr="008E3081">
        <w:rPr>
          <w:b/>
        </w:rPr>
        <w:t>2. Đối tượng tham gia:</w:t>
      </w:r>
    </w:p>
    <w:p w:rsidR="00C64506" w:rsidRDefault="008E3081" w:rsidP="008E3081">
      <w:pPr>
        <w:spacing w:before="120"/>
      </w:pPr>
      <w:r>
        <w:t xml:space="preserve">        </w:t>
      </w:r>
      <w:r w:rsidR="00C64506">
        <w:t>Học sinh các chi đội</w:t>
      </w:r>
      <w:r>
        <w:t>, liên đội</w:t>
      </w:r>
      <w:r w:rsidR="00C64506">
        <w:t xml:space="preserve"> trong toàn trường.</w:t>
      </w:r>
    </w:p>
    <w:p w:rsidR="00C64506" w:rsidRPr="008E3081" w:rsidRDefault="008E3081" w:rsidP="008E3081">
      <w:pPr>
        <w:spacing w:before="120"/>
        <w:rPr>
          <w:b/>
        </w:rPr>
      </w:pPr>
      <w:r>
        <w:rPr>
          <w:b/>
        </w:rPr>
        <w:t xml:space="preserve">       </w:t>
      </w:r>
      <w:r w:rsidR="00C64506" w:rsidRPr="008E3081">
        <w:rPr>
          <w:b/>
        </w:rPr>
        <w:t>3. Mục đích công trình:</w:t>
      </w:r>
    </w:p>
    <w:p w:rsidR="00C64506" w:rsidRDefault="008E3081" w:rsidP="008E3081">
      <w:pPr>
        <w:jc w:val="both"/>
      </w:pPr>
      <w:r>
        <w:t xml:space="preserve">        </w:t>
      </w:r>
      <w:r w:rsidR="00C64506">
        <w:t>Tạo cảnh quan môi trường, rèn luyện cho Đội viên co ý thức lao động tập thể.Biết quý trọng sức lao động của mình.</w:t>
      </w:r>
    </w:p>
    <w:p w:rsidR="00C64506" w:rsidRDefault="008E3081" w:rsidP="008E3081">
      <w:pPr>
        <w:jc w:val="both"/>
      </w:pPr>
      <w:r>
        <w:t xml:space="preserve">       </w:t>
      </w:r>
      <w:r w:rsidR="00C64506">
        <w:t>Giáo dục các em những đức tính tốt như tự giác, ý thức tập thể, hiểu biết hơn về</w:t>
      </w:r>
      <w:r>
        <w:t xml:space="preserve"> </w:t>
      </w:r>
      <w:r w:rsidR="00C64506">
        <w:t>môi trường xung quanh chúng ta nhận thức được giá trị thực thụ của việ</w:t>
      </w:r>
      <w:r>
        <w:t xml:space="preserve">c chăm sóc và </w:t>
      </w:r>
      <w:r w:rsidR="00C64506">
        <w:t>bảo vệ môi trường, từ đó các em luôn ý thức chăm sóc và giữ gìn môi trườ</w:t>
      </w:r>
      <w:r>
        <w:t>ng xanh –</w:t>
      </w:r>
      <w:r w:rsidR="00C64506">
        <w:t>sạch – đẹp.</w:t>
      </w:r>
    </w:p>
    <w:p w:rsidR="00C64506" w:rsidRPr="008E3081" w:rsidRDefault="008E3081" w:rsidP="008E3081">
      <w:pPr>
        <w:spacing w:before="120"/>
        <w:rPr>
          <w:b/>
        </w:rPr>
      </w:pPr>
      <w:r>
        <w:rPr>
          <w:b/>
        </w:rPr>
        <w:t xml:space="preserve">         </w:t>
      </w:r>
      <w:r w:rsidR="00C64506" w:rsidRPr="008E3081">
        <w:rPr>
          <w:b/>
        </w:rPr>
        <w:t>4. Hình thức thực hiện: </w:t>
      </w:r>
    </w:p>
    <w:p w:rsidR="00C64506" w:rsidRDefault="008E3081" w:rsidP="00AE4897">
      <w:pPr>
        <w:jc w:val="both"/>
      </w:pPr>
      <w:r>
        <w:t xml:space="preserve">         </w:t>
      </w:r>
      <w:r w:rsidR="00C64506">
        <w:t>Mỗi Chi đội thực hiện một công trình măng non gồ</w:t>
      </w:r>
      <w:r>
        <w:t>m 4</w:t>
      </w:r>
      <w:r w:rsidR="00C64506">
        <w:t xml:space="preserve"> chậu hoa.(Tương ứng vớ</w:t>
      </w:r>
      <w:r>
        <w:t xml:space="preserve">i </w:t>
      </w:r>
      <w:r w:rsidR="00C64506">
        <w:t>số tiề</w:t>
      </w:r>
      <w:r w:rsidR="005D0B8B">
        <w:t>n 2</w:t>
      </w:r>
      <w:r>
        <w:t>0</w:t>
      </w:r>
      <w:r w:rsidR="00C64506">
        <w:t>0.000</w:t>
      </w:r>
      <w:r>
        <w:t xml:space="preserve"> </w:t>
      </w:r>
      <w:r w:rsidR="00C64506">
        <w:t>đồng, nộp tiền về TPT để tổng hợp và mua cùng một loại chậu)</w:t>
      </w:r>
      <w:r w:rsidR="005D0B8B">
        <w:t xml:space="preserve"> hoặc </w:t>
      </w:r>
      <w:r>
        <w:t>lớp tự mua</w:t>
      </w:r>
      <w:r w:rsidR="005D0B8B">
        <w:t>. Nếu tự mua</w:t>
      </w:r>
      <w:r>
        <w:t xml:space="preserve"> 4 cái chậu phải 1 loại thống nhất.</w:t>
      </w:r>
    </w:p>
    <w:p w:rsidR="008E3081" w:rsidRDefault="008E3081" w:rsidP="00AE4897">
      <w:pPr>
        <w:jc w:val="both"/>
      </w:pPr>
      <w:r>
        <w:t xml:space="preserve">        Mỗi chi đội trồ</w:t>
      </w:r>
      <w:r w:rsidR="005D0B8B">
        <w:t>ng thêm 10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D0B8B">
        <w:rPr>
          <w:rFonts w:eastAsiaTheme="minorEastAsia"/>
        </w:rPr>
        <w:t>hoa các loại ( Như hoa mười giờ, hoa cúc, hoa loa kèn….) Trồng dọc các ô vuông trong sân trường.</w:t>
      </w:r>
    </w:p>
    <w:p w:rsidR="00C64506" w:rsidRDefault="008E3081" w:rsidP="00AE4897">
      <w:pPr>
        <w:jc w:val="both"/>
      </w:pPr>
      <w:r>
        <w:t xml:space="preserve">         </w:t>
      </w:r>
      <w:r w:rsidR="00C64506">
        <w:t>Các Chi đội</w:t>
      </w:r>
      <w:r w:rsidR="005D0B8B">
        <w:t xml:space="preserve"> cố gắng </w:t>
      </w:r>
      <w:r w:rsidR="00C64506">
        <w:t xml:space="preserve"> hoàn thành kế hoạch đúng thời gian quy định sẽ được cộng 5 điểm,</w:t>
      </w:r>
      <w:r w:rsidR="005D0B8B">
        <w:t xml:space="preserve"> </w:t>
      </w:r>
      <w:r w:rsidR="00C64506">
        <w:t>chi đội chậm trễ sẽ trừ 5 điểm thi đua cho tuầ</w:t>
      </w:r>
      <w:r w:rsidR="00F13AD0">
        <w:t xml:space="preserve">n 9 </w:t>
      </w:r>
      <w:r w:rsidR="00C64506">
        <w:t>.</w:t>
      </w:r>
    </w:p>
    <w:p w:rsidR="00C64506" w:rsidRPr="005D0B8B" w:rsidRDefault="005D0B8B" w:rsidP="005D0B8B">
      <w:pPr>
        <w:spacing w:before="120"/>
        <w:rPr>
          <w:b/>
        </w:rPr>
      </w:pPr>
      <w:r>
        <w:rPr>
          <w:b/>
        </w:rPr>
        <w:t xml:space="preserve">          </w:t>
      </w:r>
      <w:r w:rsidR="00C64506" w:rsidRPr="005D0B8B">
        <w:rPr>
          <w:b/>
        </w:rPr>
        <w:t>5. Thời gian thực hiện:</w:t>
      </w:r>
    </w:p>
    <w:p w:rsidR="00C64506" w:rsidRDefault="005D0B8B" w:rsidP="005D0B8B">
      <w:pPr>
        <w:spacing w:before="120"/>
      </w:pPr>
      <w:r>
        <w:t xml:space="preserve">          </w:t>
      </w:r>
      <w:r w:rsidR="00C64506">
        <w:t>Từ</w:t>
      </w:r>
      <w:r>
        <w:t xml:space="preserve"> ngày 20/10</w:t>
      </w:r>
      <w:r w:rsidR="00C64506">
        <w:t xml:space="preserve"> đế</w:t>
      </w:r>
      <w:r>
        <w:t>n 30/10/2019</w:t>
      </w:r>
    </w:p>
    <w:p w:rsidR="00C64506" w:rsidRDefault="005D0B8B" w:rsidP="005D0B8B">
      <w:pPr>
        <w:jc w:val="both"/>
      </w:pPr>
      <w:r>
        <w:t xml:space="preserve">          </w:t>
      </w:r>
      <w:r w:rsidR="00C64506">
        <w:t>Các chi đội xây dựng kế hoạch thực hiện theo thời gian quy đị</w:t>
      </w:r>
      <w:r>
        <w:t xml:space="preserve">nh. </w:t>
      </w:r>
      <w:r w:rsidR="00C64506">
        <w:t xml:space="preserve">Chăm sóc chậu hoa của lớp mình vào buổi </w:t>
      </w:r>
      <w:r>
        <w:t xml:space="preserve">sáng hoặc </w:t>
      </w:r>
      <w:r w:rsidR="00C64506">
        <w:t>15 phút đầu giờ hoặc giờ ra chơi</w:t>
      </w:r>
    </w:p>
    <w:p w:rsidR="00C64506" w:rsidRDefault="00C64506" w:rsidP="00C64506">
      <w:r>
        <w:t>hàng ngày.</w:t>
      </w:r>
    </w:p>
    <w:p w:rsidR="005D0B8B" w:rsidRDefault="005D0B8B" w:rsidP="00C64506"/>
    <w:p w:rsidR="00C64506" w:rsidRDefault="005D0B8B" w:rsidP="005D0B8B">
      <w:pPr>
        <w:jc w:val="both"/>
      </w:pPr>
      <w:r>
        <w:t xml:space="preserve">            </w:t>
      </w:r>
      <w:r w:rsidR="00C64506">
        <w:t xml:space="preserve">Trên đây là kế hoạch </w:t>
      </w:r>
      <w:r w:rsidR="00936917">
        <w:t xml:space="preserve">thực hiện </w:t>
      </w:r>
      <w:r w:rsidR="00C64506">
        <w:t xml:space="preserve">công trình măng non của </w:t>
      </w:r>
      <w:r w:rsidR="00936917">
        <w:t xml:space="preserve">chi đội và </w:t>
      </w:r>
      <w:r w:rsidR="00C64506">
        <w:t>Liên độ</w:t>
      </w:r>
      <w:r w:rsidR="00936917">
        <w:t>i Cher Đet Trường PTDT Bán trú THCS cụm xã Chà Vàl-Zuôich. Đề nghị</w:t>
      </w:r>
      <w:r w:rsidR="00F13AD0">
        <w:t xml:space="preserve"> GVCN và các em học sinh thực hiện đảm bảo nghiêm túc đúng thời gian kế hoạch./.</w:t>
      </w:r>
      <w:r w:rsidR="00936917">
        <w:t xml:space="preserve"> </w:t>
      </w:r>
    </w:p>
    <w:p w:rsidR="00F13AD0" w:rsidRDefault="00F13AD0" w:rsidP="00C64506">
      <w:pPr>
        <w:rPr>
          <w:i/>
        </w:rPr>
      </w:pPr>
      <w:r>
        <w:rPr>
          <w:i/>
        </w:rPr>
        <w:t xml:space="preserve">  </w:t>
      </w:r>
    </w:p>
    <w:p w:rsidR="00F13AD0" w:rsidRDefault="00F13AD0" w:rsidP="00C64506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32"/>
        <w:gridCol w:w="3096"/>
      </w:tblGrid>
      <w:tr w:rsidR="00F13AD0" w:rsidTr="00F13AD0">
        <w:tc>
          <w:tcPr>
            <w:tcW w:w="2660" w:type="dxa"/>
          </w:tcPr>
          <w:p w:rsidR="00F13AD0" w:rsidRDefault="00F13AD0" w:rsidP="00F13AD0">
            <w:pPr>
              <w:jc w:val="center"/>
              <w:rPr>
                <w:b/>
                <w:i/>
              </w:rPr>
            </w:pPr>
            <w:r w:rsidRPr="00F13AD0">
              <w:rPr>
                <w:b/>
                <w:i/>
              </w:rPr>
              <w:t>Nơi nhận:</w:t>
            </w:r>
          </w:p>
        </w:tc>
        <w:tc>
          <w:tcPr>
            <w:tcW w:w="3532" w:type="dxa"/>
          </w:tcPr>
          <w:p w:rsidR="00F13AD0" w:rsidRPr="00F13AD0" w:rsidRDefault="00F13AD0" w:rsidP="00F13AD0">
            <w:pPr>
              <w:jc w:val="center"/>
              <w:rPr>
                <w:b/>
              </w:rPr>
            </w:pPr>
            <w:r w:rsidRPr="00F13AD0">
              <w:rPr>
                <w:b/>
              </w:rPr>
              <w:t>HIỆU TRƯỞNG</w:t>
            </w:r>
          </w:p>
        </w:tc>
        <w:tc>
          <w:tcPr>
            <w:tcW w:w="3096" w:type="dxa"/>
          </w:tcPr>
          <w:p w:rsidR="00F13AD0" w:rsidRDefault="00F13AD0" w:rsidP="00F13AD0">
            <w:pPr>
              <w:jc w:val="center"/>
              <w:rPr>
                <w:b/>
                <w:i/>
              </w:rPr>
            </w:pPr>
            <w:r w:rsidRPr="00F13AD0">
              <w:rPr>
                <w:b/>
              </w:rPr>
              <w:t>TỔNG PHỤ TRÁCH</w:t>
            </w:r>
          </w:p>
        </w:tc>
      </w:tr>
      <w:tr w:rsidR="00F13AD0" w:rsidTr="00F13AD0">
        <w:tc>
          <w:tcPr>
            <w:tcW w:w="2660" w:type="dxa"/>
          </w:tcPr>
          <w:p w:rsidR="00F13AD0" w:rsidRDefault="00F13AD0" w:rsidP="00F13AD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13AD0">
              <w:rPr>
                <w:sz w:val="24"/>
              </w:rPr>
              <w:t xml:space="preserve">BGH </w:t>
            </w:r>
            <w:r>
              <w:rPr>
                <w:sz w:val="24"/>
              </w:rPr>
              <w:t xml:space="preserve"> (</w:t>
            </w:r>
            <w:r w:rsidRPr="00F13AD0">
              <w:rPr>
                <w:sz w:val="24"/>
              </w:rPr>
              <w:t>để</w:t>
            </w:r>
            <w:r>
              <w:rPr>
                <w:sz w:val="24"/>
              </w:rPr>
              <w:t xml:space="preserve"> </w:t>
            </w:r>
            <w:r w:rsidRPr="00F13AD0">
              <w:rPr>
                <w:sz w:val="24"/>
              </w:rPr>
              <w:t>báo cáo);</w:t>
            </w:r>
          </w:p>
          <w:p w:rsidR="00F13AD0" w:rsidRDefault="00F13AD0" w:rsidP="00F13AD0">
            <w:pPr>
              <w:rPr>
                <w:sz w:val="24"/>
              </w:rPr>
            </w:pPr>
            <w:r>
              <w:rPr>
                <w:sz w:val="24"/>
              </w:rPr>
              <w:t>- PGD, HĐĐ huện,</w:t>
            </w:r>
            <w:r w:rsidRPr="00F13AD0">
              <w:rPr>
                <w:sz w:val="24"/>
              </w:rPr>
              <w:t xml:space="preserve"> xã (để</w:t>
            </w:r>
            <w:r>
              <w:rPr>
                <w:sz w:val="24"/>
              </w:rPr>
              <w:t xml:space="preserve"> báo cáo);</w:t>
            </w:r>
          </w:p>
          <w:p w:rsidR="00F13AD0" w:rsidRDefault="00F13AD0" w:rsidP="00F13AD0">
            <w:pPr>
              <w:rPr>
                <w:sz w:val="24"/>
              </w:rPr>
            </w:pPr>
            <w:r w:rsidRPr="00F13AD0">
              <w:rPr>
                <w:sz w:val="24"/>
              </w:rPr>
              <w:t>- Chi đội thực hiệ</w:t>
            </w:r>
            <w:r>
              <w:rPr>
                <w:sz w:val="24"/>
              </w:rPr>
              <w:t>n;</w:t>
            </w:r>
          </w:p>
          <w:p w:rsidR="00F13AD0" w:rsidRDefault="00F13AD0" w:rsidP="00F13AD0">
            <w:pPr>
              <w:rPr>
                <w:sz w:val="24"/>
              </w:rPr>
            </w:pPr>
            <w:r w:rsidRPr="00F13AD0">
              <w:rPr>
                <w:sz w:val="24"/>
              </w:rPr>
              <w:t>- Website nhà trường;</w:t>
            </w:r>
          </w:p>
          <w:p w:rsidR="00F13AD0" w:rsidRPr="00F13AD0" w:rsidRDefault="00F13AD0" w:rsidP="00F13AD0">
            <w:pPr>
              <w:rPr>
                <w:sz w:val="24"/>
              </w:rPr>
            </w:pPr>
            <w:r w:rsidRPr="00F13AD0">
              <w:rPr>
                <w:sz w:val="24"/>
              </w:rPr>
              <w:t>- Lưu: LĐ</w:t>
            </w:r>
            <w:r w:rsidRPr="00F13AD0">
              <w:rPr>
                <w:b/>
                <w:sz w:val="24"/>
              </w:rPr>
              <w:t>.</w:t>
            </w:r>
          </w:p>
          <w:p w:rsidR="00F13AD0" w:rsidRDefault="00F13AD0" w:rsidP="00F13AD0">
            <w:pPr>
              <w:jc w:val="center"/>
              <w:rPr>
                <w:b/>
                <w:i/>
              </w:rPr>
            </w:pPr>
          </w:p>
        </w:tc>
        <w:tc>
          <w:tcPr>
            <w:tcW w:w="3532" w:type="dxa"/>
          </w:tcPr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Pr="00F13AD0" w:rsidRDefault="00F13AD0" w:rsidP="00F13AD0">
            <w:pPr>
              <w:jc w:val="center"/>
              <w:rPr>
                <w:b/>
              </w:rPr>
            </w:pPr>
            <w:r w:rsidRPr="00F13AD0">
              <w:rPr>
                <w:b/>
              </w:rPr>
              <w:t>Trần Quý</w:t>
            </w:r>
          </w:p>
        </w:tc>
        <w:tc>
          <w:tcPr>
            <w:tcW w:w="3096" w:type="dxa"/>
          </w:tcPr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</w:rPr>
            </w:pPr>
          </w:p>
          <w:p w:rsidR="00F13AD0" w:rsidRDefault="00F13AD0" w:rsidP="00F13AD0">
            <w:pPr>
              <w:jc w:val="center"/>
              <w:rPr>
                <w:b/>
                <w:i/>
              </w:rPr>
            </w:pPr>
            <w:r w:rsidRPr="00F13AD0">
              <w:rPr>
                <w:b/>
              </w:rPr>
              <w:t>Hiên Tân</w:t>
            </w:r>
          </w:p>
        </w:tc>
      </w:tr>
    </w:tbl>
    <w:p w:rsidR="00F13AD0" w:rsidRPr="00F13AD0" w:rsidRDefault="00F13AD0" w:rsidP="00C64506">
      <w:pPr>
        <w:rPr>
          <w:b/>
          <w:i/>
        </w:rPr>
      </w:pPr>
    </w:p>
    <w:p w:rsidR="00F13AD0" w:rsidRPr="00F13AD0" w:rsidRDefault="00F13AD0" w:rsidP="00F13AD0">
      <w:pPr>
        <w:rPr>
          <w:b/>
        </w:rPr>
      </w:pPr>
      <w:r>
        <w:rPr>
          <w:b/>
          <w:i/>
        </w:rPr>
        <w:t xml:space="preserve">      </w:t>
      </w:r>
      <w:r w:rsidRPr="00F13AD0">
        <w:rPr>
          <w:b/>
          <w:i/>
        </w:rPr>
        <w:t xml:space="preserve"> </w:t>
      </w:r>
    </w:p>
    <w:p w:rsidR="00F13AD0" w:rsidRDefault="00F13AD0" w:rsidP="00F13AD0">
      <w:pPr>
        <w:rPr>
          <w:b/>
          <w:i/>
        </w:rPr>
      </w:pPr>
      <w:r>
        <w:rPr>
          <w:sz w:val="24"/>
        </w:rPr>
        <w:t xml:space="preserve"> </w:t>
      </w:r>
      <w:r w:rsidRPr="00F13AD0">
        <w:rPr>
          <w:sz w:val="24"/>
        </w:rPr>
        <w:t xml:space="preserve">- </w:t>
      </w:r>
    </w:p>
    <w:p w:rsidR="00F13AD0" w:rsidRPr="00F13AD0" w:rsidRDefault="00F13AD0" w:rsidP="00C64506">
      <w:pPr>
        <w:rPr>
          <w:b/>
          <w:i/>
        </w:rPr>
      </w:pPr>
    </w:p>
    <w:sectPr w:rsidR="00F13AD0" w:rsidRPr="00F13AD0" w:rsidSect="005D0B8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06"/>
    <w:rsid w:val="00145D01"/>
    <w:rsid w:val="005D0B8B"/>
    <w:rsid w:val="007A20E1"/>
    <w:rsid w:val="008E3081"/>
    <w:rsid w:val="00936917"/>
    <w:rsid w:val="00AE4897"/>
    <w:rsid w:val="00C64506"/>
    <w:rsid w:val="00D10C29"/>
    <w:rsid w:val="00D23C62"/>
    <w:rsid w:val="00F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74AA-3C18-468C-B707-D46B5051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2019-10-08T01:01:00Z</dcterms:created>
  <dcterms:modified xsi:type="dcterms:W3CDTF">2019-10-08T07:49:00Z</dcterms:modified>
</cp:coreProperties>
</file>