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Look w:val="04A0" w:firstRow="1" w:lastRow="0" w:firstColumn="1" w:lastColumn="0" w:noHBand="0" w:noVBand="1"/>
      </w:tblPr>
      <w:tblGrid>
        <w:gridCol w:w="1741"/>
        <w:gridCol w:w="6430"/>
        <w:gridCol w:w="1733"/>
      </w:tblGrid>
      <w:tr w:rsidR="00C73A10" w:rsidRPr="00C73A10" w:rsidTr="004532B6">
        <w:tc>
          <w:tcPr>
            <w:tcW w:w="1741" w:type="dxa"/>
          </w:tcPr>
          <w:p w:rsidR="00C73A10" w:rsidRPr="00C73A10" w:rsidRDefault="00C73A10" w:rsidP="00C73A10">
            <w:pPr>
              <w:rPr>
                <w:bCs/>
                <w:color w:val="000000" w:themeColor="text1"/>
                <w:sz w:val="28"/>
                <w:szCs w:val="28"/>
                <w:lang w:val="de-DE"/>
              </w:rPr>
            </w:pPr>
            <w:r w:rsidRPr="00C73A10">
              <w:rPr>
                <w:bCs/>
                <w:color w:val="000000" w:themeColor="text1"/>
                <w:sz w:val="28"/>
                <w:szCs w:val="28"/>
                <w:lang w:val="de-DE"/>
              </w:rPr>
              <w:t>Tuần</w:t>
            </w:r>
          </w:p>
          <w:p w:rsidR="00C73A10" w:rsidRPr="00C73A10" w:rsidRDefault="00C73A10" w:rsidP="00C73A10">
            <w:pPr>
              <w:rPr>
                <w:b/>
                <w:color w:val="000000" w:themeColor="text1"/>
                <w:sz w:val="28"/>
                <w:szCs w:val="28"/>
              </w:rPr>
            </w:pPr>
            <w:r w:rsidRPr="00C73A10">
              <w:rPr>
                <w:bCs/>
                <w:color w:val="000000" w:themeColor="text1"/>
                <w:sz w:val="28"/>
                <w:szCs w:val="28"/>
                <w:lang w:val="de-DE"/>
              </w:rPr>
              <w:t xml:space="preserve">Tiết </w:t>
            </w:r>
          </w:p>
        </w:tc>
        <w:tc>
          <w:tcPr>
            <w:tcW w:w="6430" w:type="dxa"/>
          </w:tcPr>
          <w:p w:rsidR="00C73A10" w:rsidRPr="00C73A10" w:rsidRDefault="00C73A10" w:rsidP="00C73A10">
            <w:pPr>
              <w:jc w:val="center"/>
              <w:rPr>
                <w:b/>
                <w:bCs/>
                <w:color w:val="000000" w:themeColor="text1"/>
                <w:sz w:val="28"/>
                <w:szCs w:val="28"/>
              </w:rPr>
            </w:pPr>
            <w:r w:rsidRPr="00C73A10">
              <w:rPr>
                <w:b/>
                <w:bCs/>
                <w:color w:val="000000" w:themeColor="text1"/>
                <w:sz w:val="28"/>
                <w:szCs w:val="28"/>
                <w:lang w:val="de-DE"/>
              </w:rPr>
              <w:t xml:space="preserve">Bài 20: PHONG TRÀO ĐỘC LẬP DÂN TỘC Ở CHÂU Á </w:t>
            </w:r>
            <w:r w:rsidRPr="00C73A10">
              <w:rPr>
                <w:b/>
                <w:bCs/>
                <w:color w:val="000000" w:themeColor="text1"/>
                <w:sz w:val="28"/>
                <w:szCs w:val="28"/>
                <w:lang w:val="vi-VN"/>
              </w:rPr>
              <w:t>(191</w:t>
            </w:r>
            <w:r w:rsidRPr="00C73A10">
              <w:rPr>
                <w:b/>
                <w:bCs/>
                <w:color w:val="000000" w:themeColor="text1"/>
                <w:sz w:val="28"/>
                <w:szCs w:val="28"/>
              </w:rPr>
              <w:t>8</w:t>
            </w:r>
            <w:r w:rsidRPr="00C73A10">
              <w:rPr>
                <w:b/>
                <w:bCs/>
                <w:color w:val="000000" w:themeColor="text1"/>
                <w:sz w:val="28"/>
                <w:szCs w:val="28"/>
                <w:lang w:val="vi-VN"/>
              </w:rPr>
              <w:t>-19</w:t>
            </w:r>
            <w:r w:rsidRPr="00C73A10">
              <w:rPr>
                <w:b/>
                <w:bCs/>
                <w:color w:val="000000" w:themeColor="text1"/>
                <w:sz w:val="28"/>
                <w:szCs w:val="28"/>
              </w:rPr>
              <w:t>39</w:t>
            </w:r>
            <w:r w:rsidRPr="00C73A10">
              <w:rPr>
                <w:b/>
                <w:bCs/>
                <w:color w:val="000000" w:themeColor="text1"/>
                <w:sz w:val="28"/>
                <w:szCs w:val="28"/>
                <w:lang w:val="vi-VN"/>
              </w:rPr>
              <w:t>)</w:t>
            </w:r>
          </w:p>
        </w:tc>
        <w:tc>
          <w:tcPr>
            <w:tcW w:w="1733" w:type="dxa"/>
          </w:tcPr>
          <w:p w:rsidR="00C73A10" w:rsidRPr="00C73A10" w:rsidRDefault="00C73A10" w:rsidP="00C73A10">
            <w:pPr>
              <w:rPr>
                <w:sz w:val="28"/>
                <w:szCs w:val="28"/>
              </w:rPr>
            </w:pPr>
            <w:r w:rsidRPr="00C73A10">
              <w:rPr>
                <w:sz w:val="28"/>
                <w:szCs w:val="28"/>
              </w:rPr>
              <w:t>NS:</w:t>
            </w:r>
          </w:p>
          <w:p w:rsidR="00C73A10" w:rsidRPr="00C73A10" w:rsidRDefault="00C73A10" w:rsidP="00C73A10">
            <w:pPr>
              <w:rPr>
                <w:b/>
                <w:sz w:val="28"/>
                <w:szCs w:val="28"/>
              </w:rPr>
            </w:pPr>
            <w:r w:rsidRPr="00C73A10">
              <w:rPr>
                <w:sz w:val="28"/>
                <w:szCs w:val="28"/>
              </w:rPr>
              <w:t>NG:</w:t>
            </w:r>
          </w:p>
        </w:tc>
      </w:tr>
    </w:tbl>
    <w:p w:rsidR="00C73A10" w:rsidRPr="00C73A10" w:rsidRDefault="00C73A10" w:rsidP="00C73A10">
      <w:pPr>
        <w:tabs>
          <w:tab w:val="left" w:pos="1870"/>
        </w:tabs>
        <w:spacing w:after="0" w:line="240" w:lineRule="auto"/>
        <w:jc w:val="both"/>
        <w:rPr>
          <w:rFonts w:eastAsia="Calibri" w:cs="Times New Roman"/>
          <w:b/>
          <w:sz w:val="28"/>
          <w:szCs w:val="28"/>
          <w:u w:val="single"/>
        </w:rPr>
      </w:pPr>
      <w:r w:rsidRPr="00C73A10">
        <w:rPr>
          <w:rFonts w:eastAsia="Calibri" w:cs="Times New Roman"/>
          <w:b/>
          <w:sz w:val="28"/>
          <w:szCs w:val="28"/>
        </w:rPr>
        <w:t xml:space="preserve">I/  </w:t>
      </w:r>
      <w:r w:rsidRPr="00C73A10">
        <w:rPr>
          <w:rFonts w:eastAsia="Calibri" w:cs="Times New Roman"/>
          <w:b/>
          <w:sz w:val="28"/>
          <w:szCs w:val="28"/>
          <w:u w:val="single"/>
        </w:rPr>
        <w:t>Mục tiêu bài học:</w:t>
      </w:r>
    </w:p>
    <w:p w:rsidR="00C73A10" w:rsidRPr="00C73A10" w:rsidRDefault="00C73A10" w:rsidP="00C73A10">
      <w:pPr>
        <w:spacing w:after="0" w:line="240" w:lineRule="auto"/>
        <w:jc w:val="both"/>
        <w:rPr>
          <w:rFonts w:eastAsia="Calibri" w:cs="Times New Roman"/>
          <w:sz w:val="28"/>
          <w:szCs w:val="28"/>
        </w:rPr>
      </w:pPr>
      <w:r w:rsidRPr="00C73A10">
        <w:rPr>
          <w:rFonts w:eastAsia="Calibri" w:cs="Times New Roman"/>
          <w:b/>
          <w:bCs/>
          <w:i/>
          <w:iCs/>
          <w:sz w:val="28"/>
          <w:szCs w:val="28"/>
        </w:rPr>
        <w:t>1.</w:t>
      </w:r>
      <w:r w:rsidRPr="00C73A10">
        <w:rPr>
          <w:rFonts w:eastAsia="Calibri" w:cs="Times New Roman"/>
          <w:b/>
          <w:bCs/>
          <w:i/>
          <w:iCs/>
          <w:sz w:val="28"/>
          <w:szCs w:val="28"/>
          <w:u w:val="single"/>
        </w:rPr>
        <w:t xml:space="preserve"> Kiến thức: </w:t>
      </w:r>
    </w:p>
    <w:p w:rsidR="00C73A10" w:rsidRPr="00C73A10" w:rsidRDefault="00C73A10" w:rsidP="00C73A10">
      <w:pPr>
        <w:spacing w:after="0" w:line="240" w:lineRule="auto"/>
        <w:jc w:val="both"/>
        <w:rPr>
          <w:rFonts w:eastAsia="Calibri" w:cs="Times New Roman"/>
          <w:bCs/>
          <w:iCs/>
          <w:sz w:val="28"/>
          <w:szCs w:val="28"/>
        </w:rPr>
      </w:pPr>
      <w:r w:rsidRPr="00C73A10">
        <w:rPr>
          <w:rFonts w:eastAsia="Calibri" w:cs="Times New Roman"/>
          <w:bCs/>
          <w:iCs/>
          <w:sz w:val="28"/>
          <w:szCs w:val="28"/>
        </w:rPr>
        <w:t>- HS nắm được những nét chung về phong trào độc lập dân tộc ở châu Á giữa hai cuộc CTTG (1918-1939)</w:t>
      </w:r>
    </w:p>
    <w:p w:rsidR="00C73A10" w:rsidRPr="00C73A10" w:rsidRDefault="00C73A10" w:rsidP="00C73A10">
      <w:pPr>
        <w:spacing w:after="0" w:line="240" w:lineRule="auto"/>
        <w:jc w:val="both"/>
        <w:rPr>
          <w:rFonts w:eastAsia="Calibri" w:cs="Times New Roman"/>
          <w:bCs/>
          <w:iCs/>
          <w:sz w:val="28"/>
          <w:szCs w:val="28"/>
        </w:rPr>
      </w:pPr>
      <w:r w:rsidRPr="00C73A10">
        <w:rPr>
          <w:rFonts w:eastAsia="Calibri" w:cs="Times New Roman"/>
          <w:bCs/>
          <w:iCs/>
          <w:sz w:val="28"/>
          <w:szCs w:val="28"/>
        </w:rPr>
        <w:t>- Phong trào CM Trung Quốc(1919-1939), thời kì CM dân chủ mới bắt đầu CMTQ diễn ra phức tạp (nội chiến)</w:t>
      </w:r>
    </w:p>
    <w:p w:rsidR="00C73A10" w:rsidRPr="00C73A10" w:rsidRDefault="00C73A10" w:rsidP="00C73A10">
      <w:pPr>
        <w:spacing w:after="0" w:line="240" w:lineRule="auto"/>
        <w:jc w:val="both"/>
        <w:rPr>
          <w:rFonts w:eastAsia="Calibri" w:cs="Times New Roman"/>
          <w:bCs/>
          <w:iCs/>
          <w:sz w:val="28"/>
          <w:szCs w:val="28"/>
        </w:rPr>
      </w:pPr>
      <w:r w:rsidRPr="00C73A10">
        <w:rPr>
          <w:rFonts w:eastAsia="Calibri" w:cs="Times New Roman"/>
          <w:bCs/>
          <w:iCs/>
          <w:sz w:val="28"/>
          <w:szCs w:val="28"/>
        </w:rPr>
        <w:t>- Đảng Cộng sản TQ ra đời lãnh đạo CMTQ phát triển theo xu hướng mới.</w:t>
      </w:r>
    </w:p>
    <w:p w:rsidR="00C73A10" w:rsidRPr="00C73A10" w:rsidRDefault="00C73A10" w:rsidP="00C73A10">
      <w:pPr>
        <w:spacing w:after="0" w:line="240" w:lineRule="auto"/>
        <w:jc w:val="both"/>
        <w:rPr>
          <w:rFonts w:eastAsia="Calibri" w:cs="Times New Roman"/>
          <w:b/>
          <w:bCs/>
          <w:i/>
          <w:iCs/>
          <w:sz w:val="28"/>
          <w:szCs w:val="28"/>
        </w:rPr>
      </w:pPr>
      <w:r w:rsidRPr="00C73A10">
        <w:rPr>
          <w:rFonts w:eastAsia="Calibri" w:cs="Times New Roman"/>
          <w:b/>
          <w:bCs/>
          <w:i/>
          <w:iCs/>
          <w:sz w:val="28"/>
          <w:szCs w:val="28"/>
        </w:rPr>
        <w:t>2.</w:t>
      </w:r>
      <w:r w:rsidRPr="00C73A10">
        <w:rPr>
          <w:rFonts w:eastAsia="Calibri" w:cs="Times New Roman"/>
          <w:b/>
          <w:bCs/>
          <w:i/>
          <w:iCs/>
          <w:sz w:val="28"/>
          <w:szCs w:val="28"/>
          <w:u w:val="single"/>
        </w:rPr>
        <w:t xml:space="preserve"> Tư tưởng:</w:t>
      </w:r>
      <w:r w:rsidRPr="00C73A10">
        <w:rPr>
          <w:rFonts w:eastAsia="Calibri" w:cs="Times New Roman"/>
          <w:b/>
          <w:bCs/>
          <w:i/>
          <w:iCs/>
          <w:sz w:val="28"/>
          <w:szCs w:val="28"/>
        </w:rPr>
        <w:t xml:space="preserve"> </w:t>
      </w:r>
    </w:p>
    <w:p w:rsidR="00C73A10" w:rsidRPr="00C73A10" w:rsidRDefault="00C73A10" w:rsidP="00C73A10">
      <w:pPr>
        <w:spacing w:after="0" w:line="240" w:lineRule="auto"/>
        <w:jc w:val="both"/>
        <w:rPr>
          <w:rFonts w:eastAsia="Calibri" w:cs="Times New Roman"/>
          <w:sz w:val="28"/>
          <w:szCs w:val="28"/>
        </w:rPr>
      </w:pPr>
      <w:r w:rsidRPr="00C73A10">
        <w:rPr>
          <w:rFonts w:eastAsia="Calibri" w:cs="Times New Roman"/>
          <w:sz w:val="28"/>
          <w:szCs w:val="28"/>
        </w:rPr>
        <w:t>- Bồi dưỡng cho HS thấy rõ tính tất yếu của cuộc đấu tranh giành độc lập của các quốc gia châu Á chống CNTD.</w:t>
      </w:r>
    </w:p>
    <w:p w:rsidR="00C73A10" w:rsidRPr="00C73A10" w:rsidRDefault="00C73A10" w:rsidP="00C73A10">
      <w:pPr>
        <w:spacing w:after="0" w:line="240" w:lineRule="auto"/>
        <w:jc w:val="both"/>
        <w:rPr>
          <w:rFonts w:eastAsia="Calibri" w:cs="Times New Roman"/>
          <w:sz w:val="28"/>
          <w:szCs w:val="28"/>
        </w:rPr>
      </w:pPr>
      <w:r w:rsidRPr="00C73A10">
        <w:rPr>
          <w:rFonts w:eastAsia="Calibri" w:cs="Times New Roman"/>
          <w:sz w:val="28"/>
          <w:szCs w:val="28"/>
        </w:rPr>
        <w:t>- Mỗi quốc gia châu Á có đặc điểm riêng nhưng chung mục đích là quyết tâm đấu tranh giành độc lập dân tộc</w:t>
      </w:r>
    </w:p>
    <w:p w:rsidR="00C73A10" w:rsidRPr="00C73A10" w:rsidRDefault="00C73A10" w:rsidP="00C73A10">
      <w:pPr>
        <w:spacing w:after="0" w:line="240" w:lineRule="auto"/>
        <w:jc w:val="both"/>
        <w:rPr>
          <w:rFonts w:eastAsia="Calibri" w:cs="Times New Roman"/>
          <w:sz w:val="28"/>
          <w:szCs w:val="28"/>
        </w:rPr>
      </w:pPr>
      <w:r w:rsidRPr="00C73A10">
        <w:rPr>
          <w:rFonts w:eastAsia="Calibri" w:cs="Times New Roman"/>
          <w:b/>
          <w:bCs/>
          <w:i/>
          <w:iCs/>
          <w:sz w:val="28"/>
          <w:szCs w:val="28"/>
        </w:rPr>
        <w:t>3.</w:t>
      </w:r>
      <w:r w:rsidRPr="00C73A10">
        <w:rPr>
          <w:rFonts w:eastAsia="Calibri" w:cs="Times New Roman"/>
          <w:b/>
          <w:bCs/>
          <w:i/>
          <w:iCs/>
          <w:sz w:val="28"/>
          <w:szCs w:val="28"/>
          <w:u w:val="single"/>
        </w:rPr>
        <w:t xml:space="preserve"> Kĩ năng</w:t>
      </w:r>
      <w:r w:rsidRPr="00C73A10">
        <w:rPr>
          <w:rFonts w:eastAsia="Calibri" w:cs="Times New Roman"/>
          <w:b/>
          <w:bCs/>
          <w:i/>
          <w:iCs/>
          <w:sz w:val="28"/>
          <w:szCs w:val="28"/>
        </w:rPr>
        <w:t>:</w:t>
      </w:r>
      <w:r w:rsidRPr="00C73A10">
        <w:rPr>
          <w:rFonts w:eastAsia="Calibri" w:cs="Times New Roman"/>
          <w:sz w:val="28"/>
          <w:szCs w:val="28"/>
        </w:rPr>
        <w:t xml:space="preserve"> Bồi dưỡng cho HS kĩ năng sử dụng BĐ, biết khai thác tư liệu tranh ảnh LS.</w:t>
      </w:r>
    </w:p>
    <w:p w:rsidR="00C73A10" w:rsidRPr="00C73A10" w:rsidRDefault="00C73A10" w:rsidP="00C73A10">
      <w:pPr>
        <w:spacing w:after="80" w:line="240" w:lineRule="auto"/>
        <w:rPr>
          <w:rFonts w:eastAsia="Calibri" w:cs="Times New Roman"/>
          <w:sz w:val="28"/>
          <w:szCs w:val="28"/>
        </w:rPr>
      </w:pPr>
      <w:r w:rsidRPr="00C73A10">
        <w:rPr>
          <w:rFonts w:eastAsia="Calibri" w:cs="Times New Roman"/>
          <w:b/>
          <w:bCs/>
          <w:i/>
          <w:sz w:val="28"/>
          <w:szCs w:val="28"/>
        </w:rPr>
        <w:t xml:space="preserve">4. </w:t>
      </w:r>
      <w:r w:rsidRPr="00C73A10">
        <w:rPr>
          <w:rFonts w:eastAsia="Calibri" w:cs="Times New Roman"/>
          <w:b/>
          <w:bCs/>
          <w:i/>
          <w:sz w:val="28"/>
          <w:szCs w:val="28"/>
          <w:u w:val="single"/>
        </w:rPr>
        <w:t>Định hướng năng lực cần hình thành</w:t>
      </w:r>
      <w:r w:rsidRPr="00C73A10">
        <w:rPr>
          <w:rFonts w:eastAsia="Calibri" w:cs="Times New Roman"/>
          <w:b/>
          <w:bCs/>
          <w:i/>
          <w:sz w:val="28"/>
          <w:szCs w:val="28"/>
        </w:rPr>
        <w:t>:</w:t>
      </w:r>
      <w:r w:rsidRPr="00C73A10">
        <w:rPr>
          <w:rFonts w:eastAsia="Calibri" w:cs="Times New Roman"/>
          <w:b/>
          <w:bCs/>
          <w:i/>
          <w:sz w:val="28"/>
          <w:szCs w:val="28"/>
        </w:rPr>
        <w:br/>
      </w:r>
      <w:r w:rsidRPr="00C73A10">
        <w:rPr>
          <w:rFonts w:eastAsia="Calibri" w:cs="Times New Roman"/>
          <w:b/>
          <w:bCs/>
          <w:sz w:val="28"/>
          <w:szCs w:val="28"/>
        </w:rPr>
        <w:t>- Năng lực chung</w:t>
      </w:r>
      <w:r w:rsidRPr="00C73A10">
        <w:rPr>
          <w:rFonts w:eastAsia="Calibri" w:cs="Times New Roman"/>
          <w:sz w:val="28"/>
          <w:szCs w:val="28"/>
        </w:rPr>
        <w:t>: Giải quyết vấn đề, sử dụng ngôn ngữ.</w:t>
      </w:r>
      <w:r w:rsidRPr="00C73A10">
        <w:rPr>
          <w:rFonts w:eastAsia="Calibri" w:cs="Times New Roman"/>
          <w:sz w:val="28"/>
          <w:szCs w:val="28"/>
        </w:rPr>
        <w:br/>
      </w:r>
      <w:r w:rsidRPr="00C73A10">
        <w:rPr>
          <w:rFonts w:eastAsia="Calibri" w:cs="Times New Roman"/>
          <w:b/>
          <w:bCs/>
          <w:sz w:val="28"/>
          <w:szCs w:val="28"/>
        </w:rPr>
        <w:t>- Năng lực chuyên biệt:</w:t>
      </w:r>
      <w:r w:rsidRPr="00C73A10">
        <w:rPr>
          <w:rFonts w:eastAsia="Calibri" w:cs="Times New Roman"/>
          <w:sz w:val="28"/>
          <w:szCs w:val="28"/>
        </w:rPr>
        <w:t xml:space="preserve"> tái tạo kiến thức, xác định mối quan hệ giữa các sự kiện, hiện tượng lịch sử, giải thích được mối quan hệ đó, phân tích, so sánh, nhận xét, đánh giá.</w:t>
      </w:r>
      <w:r w:rsidRPr="00C73A10">
        <w:rPr>
          <w:rFonts w:eastAsia="Calibri" w:cs="Times New Roman"/>
          <w:b/>
          <w:bCs/>
          <w:sz w:val="28"/>
          <w:szCs w:val="28"/>
        </w:rPr>
        <w:br/>
        <w:t>I</w:t>
      </w:r>
      <w:r w:rsidRPr="00C73A10">
        <w:rPr>
          <w:rFonts w:eastAsia="Calibri" w:cs="Times New Roman"/>
          <w:b/>
          <w:bCs/>
          <w:sz w:val="28"/>
          <w:szCs w:val="28"/>
          <w:lang w:val="vi-VN"/>
        </w:rPr>
        <w:t>I</w:t>
      </w:r>
      <w:r w:rsidRPr="00C73A10">
        <w:rPr>
          <w:rFonts w:eastAsia="Calibri" w:cs="Times New Roman"/>
          <w:b/>
          <w:bCs/>
          <w:sz w:val="28"/>
          <w:szCs w:val="28"/>
        </w:rPr>
        <w:t xml:space="preserve">. </w:t>
      </w:r>
      <w:r w:rsidRPr="00C73A10">
        <w:rPr>
          <w:rFonts w:eastAsia="Calibri" w:cs="Times New Roman"/>
          <w:b/>
          <w:bCs/>
          <w:sz w:val="28"/>
          <w:szCs w:val="28"/>
          <w:u w:val="single"/>
        </w:rPr>
        <w:t>Phương pháp</w:t>
      </w:r>
      <w:r w:rsidRPr="00C73A10">
        <w:rPr>
          <w:rFonts w:eastAsia="Calibri" w:cs="Times New Roman"/>
          <w:b/>
          <w:bCs/>
          <w:sz w:val="28"/>
          <w:szCs w:val="28"/>
        </w:rPr>
        <w:t xml:space="preserve">: </w:t>
      </w:r>
      <w:r w:rsidRPr="00C73A10">
        <w:rPr>
          <w:rFonts w:eastAsia="Calibri" w:cs="Times New Roman"/>
          <w:sz w:val="28"/>
          <w:szCs w:val="28"/>
        </w:rPr>
        <w:t>Trực quan, phát vấn, phân tích, nhóm…</w:t>
      </w:r>
      <w:r w:rsidRPr="00C73A10">
        <w:rPr>
          <w:rFonts w:eastAsia="Calibri" w:cs="Times New Roman"/>
          <w:b/>
          <w:bCs/>
          <w:sz w:val="28"/>
          <w:szCs w:val="28"/>
        </w:rPr>
        <w:br/>
        <w:t>II</w:t>
      </w:r>
      <w:r w:rsidRPr="00C73A10">
        <w:rPr>
          <w:rFonts w:eastAsia="Calibri" w:cs="Times New Roman"/>
          <w:b/>
          <w:bCs/>
          <w:sz w:val="28"/>
          <w:szCs w:val="28"/>
          <w:lang w:val="vi-VN"/>
        </w:rPr>
        <w:t>I</w:t>
      </w:r>
      <w:r w:rsidRPr="00C73A10">
        <w:rPr>
          <w:rFonts w:eastAsia="Calibri" w:cs="Times New Roman"/>
          <w:b/>
          <w:bCs/>
          <w:sz w:val="28"/>
          <w:szCs w:val="28"/>
        </w:rPr>
        <w:t xml:space="preserve">. </w:t>
      </w:r>
      <w:r w:rsidRPr="00C73A10">
        <w:rPr>
          <w:rFonts w:eastAsia="Calibri" w:cs="Times New Roman"/>
          <w:b/>
          <w:bCs/>
          <w:sz w:val="28"/>
          <w:szCs w:val="28"/>
          <w:u w:val="single"/>
        </w:rPr>
        <w:t>Phương tiện</w:t>
      </w:r>
      <w:r w:rsidRPr="00C73A10">
        <w:rPr>
          <w:rFonts w:eastAsia="Calibri" w:cs="Times New Roman"/>
          <w:b/>
          <w:bCs/>
          <w:sz w:val="28"/>
          <w:szCs w:val="28"/>
        </w:rPr>
        <w:t xml:space="preserve">: </w:t>
      </w:r>
      <w:r w:rsidRPr="00C73A10">
        <w:rPr>
          <w:rFonts w:eastAsia="Calibri" w:cs="Times New Roman"/>
          <w:sz w:val="28"/>
          <w:szCs w:val="28"/>
        </w:rPr>
        <w:t>Tranh ảnh, tài liệu liên quan đến nội dung bài…..</w:t>
      </w:r>
    </w:p>
    <w:p w:rsidR="00C73A10" w:rsidRPr="00C73A10" w:rsidRDefault="00C73A10" w:rsidP="00C73A10">
      <w:pPr>
        <w:spacing w:after="0" w:line="240" w:lineRule="auto"/>
        <w:rPr>
          <w:rFonts w:eastAsia="Calibri" w:cs="Times New Roman"/>
          <w:b/>
          <w:bCs/>
          <w:sz w:val="28"/>
          <w:szCs w:val="28"/>
        </w:rPr>
      </w:pPr>
      <w:r w:rsidRPr="00C73A10">
        <w:rPr>
          <w:rFonts w:eastAsia="Calibri" w:cs="Times New Roman"/>
          <w:b/>
          <w:bCs/>
          <w:sz w:val="28"/>
          <w:szCs w:val="28"/>
        </w:rPr>
        <w:t xml:space="preserve">IV. </w:t>
      </w:r>
      <w:r w:rsidRPr="00C73A10">
        <w:rPr>
          <w:rFonts w:eastAsia="Calibri" w:cs="Times New Roman"/>
          <w:b/>
          <w:bCs/>
          <w:sz w:val="28"/>
          <w:szCs w:val="28"/>
          <w:u w:val="single"/>
        </w:rPr>
        <w:t>Chuẩn bị</w:t>
      </w:r>
    </w:p>
    <w:p w:rsidR="00C73A10" w:rsidRPr="00C73A10" w:rsidRDefault="00C73A10" w:rsidP="00C73A10">
      <w:pPr>
        <w:spacing w:after="0" w:line="240" w:lineRule="auto"/>
        <w:rPr>
          <w:rFonts w:eastAsia="Calibri" w:cs="Times New Roman"/>
          <w:b/>
          <w:bCs/>
          <w:sz w:val="28"/>
          <w:szCs w:val="28"/>
        </w:rPr>
      </w:pPr>
      <w:r w:rsidRPr="00C73A10">
        <w:rPr>
          <w:rFonts w:eastAsia="Calibri" w:cs="Times New Roman"/>
          <w:bCs/>
          <w:sz w:val="28"/>
          <w:szCs w:val="28"/>
        </w:rPr>
        <w:t>- GV:</w:t>
      </w:r>
      <w:r w:rsidRPr="00C73A10">
        <w:rPr>
          <w:rFonts w:eastAsia="Calibri" w:cs="Times New Roman"/>
          <w:b/>
          <w:bCs/>
          <w:sz w:val="28"/>
          <w:szCs w:val="28"/>
        </w:rPr>
        <w:t xml:space="preserve"> </w:t>
      </w:r>
      <w:r w:rsidRPr="00C73A10">
        <w:rPr>
          <w:rFonts w:eastAsia="Calibri" w:cs="Times New Roman"/>
          <w:sz w:val="28"/>
          <w:szCs w:val="28"/>
        </w:rPr>
        <w:t xml:space="preserve">phiếu bài tập, </w:t>
      </w:r>
      <w:r w:rsidRPr="00C73A10">
        <w:rPr>
          <w:rFonts w:eastAsia="Calibri" w:cs="Times New Roman"/>
          <w:sz w:val="28"/>
          <w:szCs w:val="28"/>
          <w:lang w:val="vi-VN"/>
        </w:rPr>
        <w:t>tranh ảnh, máy tính</w:t>
      </w:r>
      <w:r w:rsidRPr="00C73A10">
        <w:rPr>
          <w:rFonts w:eastAsia="Calibri" w:cs="Times New Roman"/>
          <w:sz w:val="28"/>
          <w:szCs w:val="28"/>
          <w:lang w:val="vi-VN"/>
        </w:rPr>
        <w:br/>
      </w:r>
      <w:r w:rsidRPr="00C73A10">
        <w:rPr>
          <w:rFonts w:eastAsia="Calibri" w:cs="Times New Roman"/>
          <w:bCs/>
          <w:sz w:val="28"/>
          <w:szCs w:val="28"/>
        </w:rPr>
        <w:t>- HS:</w:t>
      </w:r>
      <w:r w:rsidRPr="00C73A10">
        <w:rPr>
          <w:rFonts w:eastAsia="Calibri" w:cs="Times New Roman"/>
          <w:b/>
          <w:bCs/>
          <w:sz w:val="28"/>
          <w:szCs w:val="28"/>
        </w:rPr>
        <w:t xml:space="preserve"> </w:t>
      </w:r>
      <w:r w:rsidRPr="00C73A10">
        <w:rPr>
          <w:rFonts w:eastAsia="Calibri" w:cs="Times New Roman"/>
          <w:sz w:val="28"/>
          <w:szCs w:val="28"/>
        </w:rPr>
        <w:t>Bảng phụ, SGK</w:t>
      </w:r>
      <w:r w:rsidRPr="00C73A10">
        <w:rPr>
          <w:rFonts w:eastAsia="Calibri" w:cs="Times New Roman"/>
          <w:i/>
          <w:iCs/>
          <w:sz w:val="28"/>
          <w:szCs w:val="28"/>
        </w:rPr>
        <w:br/>
      </w:r>
      <w:r w:rsidRPr="00C73A10">
        <w:rPr>
          <w:rFonts w:eastAsia="Calibri" w:cs="Times New Roman"/>
          <w:b/>
          <w:color w:val="000000"/>
          <w:sz w:val="28"/>
          <w:szCs w:val="28"/>
        </w:rPr>
        <w:t xml:space="preserve">V. </w:t>
      </w:r>
      <w:r w:rsidRPr="00C73A10">
        <w:rPr>
          <w:rFonts w:eastAsia="Calibri" w:cs="Times New Roman"/>
          <w:b/>
          <w:color w:val="000000"/>
          <w:sz w:val="28"/>
          <w:szCs w:val="28"/>
          <w:u w:val="single"/>
        </w:rPr>
        <w:t>Tiến trình dạy học</w:t>
      </w:r>
      <w:r w:rsidRPr="00C73A10">
        <w:rPr>
          <w:rFonts w:eastAsia="Calibri" w:cs="Times New Roman"/>
          <w:b/>
          <w:color w:val="000000"/>
          <w:sz w:val="28"/>
          <w:szCs w:val="28"/>
        </w:rPr>
        <w:t xml:space="preserve"> </w:t>
      </w:r>
      <w:r w:rsidRPr="00C73A10">
        <w:rPr>
          <w:rFonts w:eastAsia="Calibri" w:cs="Times New Roman"/>
          <w:b/>
          <w:color w:val="000000"/>
          <w:sz w:val="28"/>
          <w:szCs w:val="28"/>
        </w:rPr>
        <w:br/>
      </w:r>
      <w:r w:rsidRPr="00C73A10">
        <w:rPr>
          <w:rFonts w:eastAsia="Calibri" w:cs="Times New Roman"/>
          <w:b/>
          <w:bCs/>
          <w:sz w:val="28"/>
          <w:szCs w:val="28"/>
        </w:rPr>
        <w:t xml:space="preserve">1. Ổn định:  </w:t>
      </w:r>
    </w:p>
    <w:p w:rsidR="00C73A10" w:rsidRPr="00C73A10" w:rsidRDefault="00C73A10" w:rsidP="00C73A10">
      <w:pPr>
        <w:spacing w:after="0" w:line="240" w:lineRule="auto"/>
        <w:rPr>
          <w:rFonts w:eastAsia="Calibri" w:cs="Times New Roman"/>
          <w:sz w:val="28"/>
          <w:szCs w:val="28"/>
        </w:rPr>
      </w:pPr>
      <w:r w:rsidRPr="00C73A10">
        <w:rPr>
          <w:rFonts w:eastAsia="Calibri" w:cs="Times New Roman"/>
          <w:b/>
          <w:bCs/>
          <w:sz w:val="28"/>
          <w:szCs w:val="28"/>
        </w:rPr>
        <w:t xml:space="preserve">2. Bài cũ: </w:t>
      </w:r>
      <w:r w:rsidRPr="00C73A10">
        <w:rPr>
          <w:rFonts w:eastAsia="Calibri" w:cs="Times New Roman"/>
          <w:sz w:val="28"/>
          <w:szCs w:val="28"/>
        </w:rPr>
        <w:t xml:space="preserve">(Linh hoạt)  </w:t>
      </w:r>
    </w:p>
    <w:p w:rsidR="00C73A10" w:rsidRPr="00C73A10" w:rsidRDefault="00C73A10" w:rsidP="00C73A10">
      <w:pPr>
        <w:spacing w:after="0" w:line="240" w:lineRule="auto"/>
        <w:rPr>
          <w:rFonts w:eastAsia="Calibri" w:cs="Times New Roman"/>
          <w:b/>
          <w:bCs/>
          <w:sz w:val="28"/>
          <w:szCs w:val="28"/>
        </w:rPr>
      </w:pPr>
      <w:r w:rsidRPr="00C73A10">
        <w:rPr>
          <w:rFonts w:eastAsia="Calibri" w:cs="Times New Roman"/>
          <w:b/>
          <w:bCs/>
          <w:sz w:val="28"/>
          <w:szCs w:val="28"/>
        </w:rPr>
        <w:t>3. Bài mới:</w:t>
      </w:r>
    </w:p>
    <w:p w:rsidR="00C73A10" w:rsidRPr="00C73A10" w:rsidRDefault="00C73A10" w:rsidP="00C73A10">
      <w:pPr>
        <w:shd w:val="clear" w:color="auto" w:fill="FFFFFF"/>
        <w:tabs>
          <w:tab w:val="left" w:leader="dot" w:pos="9214"/>
        </w:tabs>
        <w:spacing w:after="0" w:line="240" w:lineRule="auto"/>
        <w:rPr>
          <w:rFonts w:eastAsia="Times New Roman" w:cs="Times New Roman"/>
          <w:i/>
          <w:sz w:val="28"/>
          <w:szCs w:val="28"/>
          <w:lang w:val="vi-VN"/>
        </w:rPr>
      </w:pPr>
      <w:r w:rsidRPr="00C73A10">
        <w:rPr>
          <w:rFonts w:eastAsia="Calibri" w:cs="Times New Roman"/>
          <w:b/>
          <w:sz w:val="28"/>
          <w:szCs w:val="28"/>
        </w:rPr>
        <w:t xml:space="preserve">3.1. Hoạt động khởi động </w:t>
      </w:r>
      <w:r w:rsidRPr="00C73A10">
        <w:rPr>
          <w:rFonts w:eastAsia="Calibri" w:cs="Times New Roman"/>
          <w:b/>
          <w:sz w:val="28"/>
          <w:szCs w:val="28"/>
        </w:rPr>
        <w:br/>
      </w:r>
      <w:r w:rsidRPr="00C73A10">
        <w:rPr>
          <w:rFonts w:eastAsia="Times New Roman" w:cs="Times New Roman"/>
          <w:sz w:val="28"/>
          <w:szCs w:val="28"/>
          <w:lang w:val="vi-VN"/>
        </w:rPr>
        <w:t>- Mục tiêu: Tạo tâm thế, ý thức học tập, gây hứng thú để học sinh vào bài mới</w:t>
      </w:r>
    </w:p>
    <w:p w:rsidR="00C73A10" w:rsidRPr="00C73A10" w:rsidRDefault="00C73A10" w:rsidP="00C73A10">
      <w:pPr>
        <w:shd w:val="clear" w:color="auto" w:fill="FFFFFF"/>
        <w:tabs>
          <w:tab w:val="left" w:leader="dot" w:pos="9214"/>
        </w:tabs>
        <w:spacing w:after="0" w:line="240" w:lineRule="auto"/>
        <w:jc w:val="both"/>
        <w:rPr>
          <w:rFonts w:eastAsia="Times New Roman" w:cs="Times New Roman"/>
          <w:sz w:val="28"/>
          <w:szCs w:val="28"/>
        </w:rPr>
      </w:pPr>
      <w:r w:rsidRPr="00C73A10">
        <w:rPr>
          <w:rFonts w:eastAsia="Times New Roman" w:cs="Times New Roman"/>
          <w:sz w:val="28"/>
          <w:szCs w:val="28"/>
          <w:lang w:val="vi-VN"/>
        </w:rPr>
        <w:t xml:space="preserve">- Phương pháp – kĩ thuật: </w:t>
      </w:r>
      <w:r w:rsidRPr="00C73A10">
        <w:rPr>
          <w:rFonts w:eastAsia="Times New Roman" w:cs="Times New Roman"/>
          <w:sz w:val="28"/>
          <w:szCs w:val="28"/>
        </w:rPr>
        <w:t>nhìn tranh đoán chữ</w:t>
      </w:r>
    </w:p>
    <w:p w:rsidR="00C73A10" w:rsidRPr="00C73A10" w:rsidRDefault="00C73A10" w:rsidP="00C73A10">
      <w:pPr>
        <w:shd w:val="clear" w:color="auto" w:fill="FFFFFF"/>
        <w:tabs>
          <w:tab w:val="left" w:leader="dot" w:pos="9214"/>
        </w:tabs>
        <w:spacing w:after="0" w:line="240" w:lineRule="auto"/>
        <w:jc w:val="both"/>
        <w:rPr>
          <w:rFonts w:eastAsia="Times New Roman" w:cs="Times New Roman"/>
          <w:sz w:val="28"/>
          <w:szCs w:val="28"/>
        </w:rPr>
      </w:pPr>
      <w:r w:rsidRPr="00C73A10">
        <w:rPr>
          <w:rFonts w:eastAsia="Times New Roman" w:cs="Times New Roman"/>
          <w:sz w:val="28"/>
          <w:szCs w:val="28"/>
          <w:lang w:val="vi-VN"/>
        </w:rPr>
        <w:t>- Tổ chức hoạt động:</w:t>
      </w:r>
      <w:r w:rsidRPr="00C73A10">
        <w:rPr>
          <w:rFonts w:eastAsia="Times New Roman" w:cs="Times New Roman"/>
          <w:sz w:val="28"/>
          <w:szCs w:val="28"/>
        </w:rPr>
        <w:t xml:space="preserve"> </w:t>
      </w:r>
      <w:r w:rsidRPr="00C73A10">
        <w:rPr>
          <w:rFonts w:eastAsia="Times New Roman" w:cs="Times New Roman"/>
          <w:sz w:val="28"/>
          <w:szCs w:val="28"/>
          <w:lang w:val="vi-VN"/>
        </w:rPr>
        <w:t xml:space="preserve"> </w:t>
      </w:r>
    </w:p>
    <w:p w:rsidR="00C73A10" w:rsidRPr="00C73A10" w:rsidRDefault="00C73A10" w:rsidP="00C73A10">
      <w:pPr>
        <w:shd w:val="clear" w:color="auto" w:fill="FFFFFF"/>
        <w:tabs>
          <w:tab w:val="left" w:leader="dot" w:pos="9214"/>
        </w:tabs>
        <w:spacing w:after="0" w:line="240" w:lineRule="auto"/>
        <w:jc w:val="both"/>
        <w:rPr>
          <w:rFonts w:eastAsia="Times New Roman" w:cs="Times New Roman"/>
          <w:sz w:val="28"/>
          <w:szCs w:val="28"/>
        </w:rPr>
      </w:pPr>
      <w:r w:rsidRPr="00C73A10">
        <w:rPr>
          <w:rFonts w:eastAsia="Times New Roman" w:cs="Times New Roman"/>
          <w:noProof/>
          <w:sz w:val="28"/>
          <w:szCs w:val="28"/>
        </w:rPr>
        <w:drawing>
          <wp:inline distT="0" distB="0" distL="0" distR="0" wp14:anchorId="35FDE44D" wp14:editId="682C27A0">
            <wp:extent cx="1409700" cy="1214824"/>
            <wp:effectExtent l="0" t="0" r="0" b="4445"/>
            <wp:docPr id="1" name="Picture 1" descr="C:\Users\Admin\Desktop\trung-quo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esktop\trung-quoc.gif"/>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412115" cy="1216905"/>
                    </a:xfrm>
                    <a:prstGeom prst="rect">
                      <a:avLst/>
                    </a:prstGeom>
                    <a:noFill/>
                    <a:ln>
                      <a:noFill/>
                    </a:ln>
                  </pic:spPr>
                </pic:pic>
              </a:graphicData>
            </a:graphic>
          </wp:inline>
        </w:drawing>
      </w:r>
      <w:r w:rsidRPr="00C73A10">
        <w:rPr>
          <w:rFonts w:eastAsia="Times New Roman" w:cs="Times New Roman"/>
          <w:noProof/>
          <w:sz w:val="28"/>
          <w:szCs w:val="28"/>
        </w:rPr>
        <w:drawing>
          <wp:inline distT="0" distB="0" distL="0" distR="0" wp14:anchorId="00F9142C" wp14:editId="6E8796CD">
            <wp:extent cx="1400175" cy="1257300"/>
            <wp:effectExtent l="0" t="0" r="9525" b="0"/>
            <wp:docPr id="2" name="Picture 2" descr="C:\Users\Admin\Desktop\Th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Desktop\Tho.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401050" cy="1258086"/>
                    </a:xfrm>
                    <a:prstGeom prst="rect">
                      <a:avLst/>
                    </a:prstGeom>
                    <a:noFill/>
                    <a:ln>
                      <a:noFill/>
                    </a:ln>
                  </pic:spPr>
                </pic:pic>
              </a:graphicData>
            </a:graphic>
          </wp:inline>
        </w:drawing>
      </w:r>
      <w:r w:rsidRPr="00C73A10">
        <w:rPr>
          <w:rFonts w:eastAsia="Times New Roman" w:cs="Times New Roman"/>
          <w:noProof/>
          <w:sz w:val="28"/>
          <w:szCs w:val="28"/>
        </w:rPr>
        <w:drawing>
          <wp:inline distT="0" distB="0" distL="0" distR="0" wp14:anchorId="62B126DD" wp14:editId="412CE359">
            <wp:extent cx="1562100" cy="1238250"/>
            <wp:effectExtent l="0" t="0" r="0" b="0"/>
            <wp:docPr id="3" name="Picture 3" descr="C:\Users\Admin\Desktop\indones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Desktop\indonesia.gif"/>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66831" cy="1242000"/>
                    </a:xfrm>
                    <a:prstGeom prst="rect">
                      <a:avLst/>
                    </a:prstGeom>
                    <a:noFill/>
                    <a:ln>
                      <a:noFill/>
                    </a:ln>
                  </pic:spPr>
                </pic:pic>
              </a:graphicData>
            </a:graphic>
          </wp:inline>
        </w:drawing>
      </w:r>
      <w:r w:rsidRPr="00C73A10">
        <w:rPr>
          <w:rFonts w:eastAsia="Times New Roman" w:cs="Times New Roman"/>
          <w:noProof/>
          <w:sz w:val="28"/>
          <w:szCs w:val="28"/>
        </w:rPr>
        <w:drawing>
          <wp:inline distT="0" distB="0" distL="0" distR="0" wp14:anchorId="721A98DB" wp14:editId="01670D5D">
            <wp:extent cx="1724024" cy="1209675"/>
            <wp:effectExtent l="0" t="0" r="0" b="0"/>
            <wp:docPr id="4" name="Picture 4" descr="C:\Users\Admin\Desktop\mong-c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dmin\Desktop\mong-c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25854" cy="1210959"/>
                    </a:xfrm>
                    <a:prstGeom prst="rect">
                      <a:avLst/>
                    </a:prstGeom>
                    <a:noFill/>
                    <a:ln>
                      <a:noFill/>
                    </a:ln>
                  </pic:spPr>
                </pic:pic>
              </a:graphicData>
            </a:graphic>
          </wp:inline>
        </w:drawing>
      </w:r>
    </w:p>
    <w:p w:rsidR="00C73A10" w:rsidRPr="00C73A10" w:rsidRDefault="00C73A10" w:rsidP="00C73A10">
      <w:pPr>
        <w:shd w:val="clear" w:color="auto" w:fill="FFFFFF"/>
        <w:tabs>
          <w:tab w:val="left" w:leader="dot" w:pos="9214"/>
        </w:tabs>
        <w:spacing w:after="0" w:line="240" w:lineRule="auto"/>
        <w:jc w:val="both"/>
        <w:rPr>
          <w:rFonts w:eastAsia="Times New Roman" w:cs="Times New Roman"/>
          <w:sz w:val="28"/>
          <w:szCs w:val="28"/>
        </w:rPr>
      </w:pPr>
      <w:r w:rsidRPr="00C73A10">
        <w:rPr>
          <w:rFonts w:eastAsia="Times New Roman" w:cs="Times New Roman"/>
          <w:sz w:val="28"/>
          <w:szCs w:val="28"/>
          <w:lang w:val="vi-VN"/>
        </w:rPr>
        <w:lastRenderedPageBreak/>
        <w:t xml:space="preserve">quan sát </w:t>
      </w:r>
      <w:r w:rsidRPr="00C73A10">
        <w:rPr>
          <w:rFonts w:eastAsia="Times New Roman" w:cs="Times New Roman"/>
          <w:sz w:val="28"/>
          <w:szCs w:val="28"/>
        </w:rPr>
        <w:t>các lá quốc kì</w:t>
      </w:r>
      <w:r w:rsidRPr="00C73A10">
        <w:rPr>
          <w:rFonts w:eastAsia="Times New Roman" w:cs="Times New Roman"/>
          <w:sz w:val="28"/>
          <w:szCs w:val="28"/>
          <w:lang w:val="vi-VN"/>
        </w:rPr>
        <w:t xml:space="preserve"> trê</w:t>
      </w:r>
      <w:r w:rsidRPr="00C73A10">
        <w:rPr>
          <w:rFonts w:eastAsia="Times New Roman" w:cs="Times New Roman"/>
          <w:sz w:val="28"/>
          <w:szCs w:val="28"/>
        </w:rPr>
        <w:t>,</w:t>
      </w:r>
      <w:r w:rsidRPr="00C73A10">
        <w:rPr>
          <w:rFonts w:eastAsia="Times New Roman" w:cs="Times New Roman"/>
          <w:sz w:val="28"/>
          <w:szCs w:val="28"/>
          <w:lang w:val="vi-VN"/>
        </w:rPr>
        <w:t xml:space="preserve"> hãy </w:t>
      </w:r>
      <w:r w:rsidRPr="00C73A10">
        <w:rPr>
          <w:rFonts w:eastAsia="Times New Roman" w:cs="Times New Roman"/>
          <w:sz w:val="28"/>
          <w:szCs w:val="28"/>
        </w:rPr>
        <w:t xml:space="preserve">đoán xem đây là đất nước </w:t>
      </w:r>
      <w:r w:rsidRPr="00C73A10">
        <w:rPr>
          <w:rFonts w:eastAsia="Times New Roman" w:cs="Times New Roman"/>
          <w:sz w:val="28"/>
          <w:szCs w:val="28"/>
          <w:lang w:val="vi-VN"/>
        </w:rPr>
        <w:t>nào?</w:t>
      </w:r>
      <w:r w:rsidRPr="00C73A10">
        <w:rPr>
          <w:rFonts w:eastAsia="Times New Roman" w:cs="Times New Roman"/>
          <w:sz w:val="28"/>
          <w:szCs w:val="28"/>
        </w:rPr>
        <w:t xml:space="preserve"> Nằm trong châu nào?</w:t>
      </w:r>
      <w:r w:rsidRPr="00C73A10">
        <w:rPr>
          <w:rFonts w:eastAsia="Times New Roman" w:cs="Times New Roman"/>
          <w:sz w:val="28"/>
          <w:szCs w:val="28"/>
          <w:lang w:val="vi-VN"/>
        </w:rPr>
        <w:t xml:space="preserve"> </w:t>
      </w:r>
      <w:r w:rsidRPr="00C73A10">
        <w:rPr>
          <w:rFonts w:eastAsia="Times New Roman" w:cs="Times New Roman"/>
          <w:sz w:val="28"/>
          <w:szCs w:val="28"/>
        </w:rPr>
        <w:t>Các quốc kì có điểm chung gì?</w:t>
      </w:r>
    </w:p>
    <w:p w:rsidR="00C73A10" w:rsidRPr="00C73A10" w:rsidRDefault="00C73A10" w:rsidP="00C73A10">
      <w:pPr>
        <w:shd w:val="clear" w:color="auto" w:fill="FFFFFF"/>
        <w:tabs>
          <w:tab w:val="left" w:leader="dot" w:pos="9214"/>
        </w:tabs>
        <w:spacing w:after="0" w:line="240" w:lineRule="auto"/>
        <w:jc w:val="both"/>
        <w:rPr>
          <w:rFonts w:eastAsia="Times New Roman" w:cs="Times New Roman"/>
          <w:sz w:val="28"/>
          <w:szCs w:val="28"/>
        </w:rPr>
      </w:pPr>
      <w:r w:rsidRPr="00C73A10">
        <w:rPr>
          <w:rFonts w:eastAsia="Times New Roman" w:cs="Times New Roman"/>
          <w:sz w:val="28"/>
          <w:szCs w:val="28"/>
          <w:lang w:val="vi-VN"/>
        </w:rPr>
        <w:t xml:space="preserve">- Dự kiến sản phẩm: </w:t>
      </w:r>
      <w:r w:rsidRPr="00C73A10">
        <w:rPr>
          <w:rFonts w:eastAsia="Times New Roman" w:cs="Times New Roman"/>
          <w:sz w:val="28"/>
          <w:szCs w:val="28"/>
        </w:rPr>
        <w:t>Trung Quốc, Thổ Nhĩ Kì, Inđônêxia, Mông Cổ-&gt; Châu Á</w:t>
      </w:r>
    </w:p>
    <w:p w:rsidR="00C73A10" w:rsidRPr="00C73A10" w:rsidRDefault="00C73A10" w:rsidP="00C73A10">
      <w:pPr>
        <w:shd w:val="clear" w:color="auto" w:fill="FFFFFF"/>
        <w:tabs>
          <w:tab w:val="left" w:leader="dot" w:pos="9214"/>
        </w:tabs>
        <w:spacing w:after="0" w:line="240" w:lineRule="auto"/>
        <w:ind w:left="720"/>
        <w:jc w:val="both"/>
        <w:rPr>
          <w:rFonts w:eastAsia="Times New Roman" w:cs="Times New Roman"/>
          <w:sz w:val="28"/>
          <w:szCs w:val="28"/>
          <w:lang w:val="vi-VN"/>
        </w:rPr>
      </w:pPr>
      <w:r w:rsidRPr="00C73A10">
        <w:rPr>
          <w:rFonts w:eastAsia="Times New Roman" w:cs="Times New Roman"/>
          <w:sz w:val="28"/>
          <w:szCs w:val="28"/>
          <w:lang w:val="vi-VN"/>
        </w:rPr>
        <w:t>Giáo viên nhận xét và vào bài mới:</w:t>
      </w:r>
    </w:p>
    <w:p w:rsidR="00C73A10" w:rsidRPr="00C73A10" w:rsidRDefault="00C73A10" w:rsidP="00C73A10">
      <w:pPr>
        <w:shd w:val="clear" w:color="auto" w:fill="FFFFFF"/>
        <w:spacing w:after="0" w:line="240" w:lineRule="auto"/>
        <w:jc w:val="both"/>
        <w:rPr>
          <w:rFonts w:eastAsia="Times New Roman" w:cs="Times New Roman"/>
          <w:b/>
          <w:bCs/>
          <w:sz w:val="28"/>
          <w:szCs w:val="28"/>
          <w:bdr w:val="none" w:sz="0" w:space="0" w:color="auto" w:frame="1"/>
        </w:rPr>
      </w:pPr>
      <w:r w:rsidRPr="00C73A10">
        <w:rPr>
          <w:rFonts w:eastAsia="Calibri" w:cs="Times New Roman"/>
          <w:b/>
          <w:bCs/>
          <w:sz w:val="28"/>
          <w:szCs w:val="28"/>
          <w:bdr w:val="none" w:sz="0" w:space="0" w:color="auto" w:frame="1"/>
          <w:lang w:val="vi-VN"/>
        </w:rPr>
        <w:t xml:space="preserve"> 3.2.</w:t>
      </w:r>
      <w:r w:rsidRPr="00C73A10">
        <w:rPr>
          <w:rFonts w:eastAsia="Times New Roman" w:cs="Times New Roman"/>
          <w:b/>
          <w:bCs/>
          <w:sz w:val="28"/>
          <w:szCs w:val="28"/>
          <w:bdr w:val="none" w:sz="0" w:space="0" w:color="auto" w:frame="1"/>
          <w:lang w:val="vi-VN"/>
        </w:rPr>
        <w:t xml:space="preserve"> Hoạt động hình thành kiến thức</w:t>
      </w:r>
    </w:p>
    <w:tbl>
      <w:tblPr>
        <w:tblW w:w="10173"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5961"/>
        <w:gridCol w:w="4212"/>
      </w:tblGrid>
      <w:tr w:rsidR="00C73A10" w:rsidRPr="00C73A10" w:rsidTr="004532B6">
        <w:tc>
          <w:tcPr>
            <w:tcW w:w="5961" w:type="dxa"/>
            <w:tcBorders>
              <w:top w:val="single" w:sz="4" w:space="0" w:color="auto"/>
              <w:bottom w:val="single" w:sz="4" w:space="0" w:color="auto"/>
              <w:right w:val="single" w:sz="4" w:space="0" w:color="auto"/>
            </w:tcBorders>
          </w:tcPr>
          <w:p w:rsidR="00C73A10" w:rsidRPr="00C73A10" w:rsidRDefault="00C73A10" w:rsidP="00C73A10">
            <w:pPr>
              <w:keepNext/>
              <w:spacing w:after="0" w:line="240" w:lineRule="auto"/>
              <w:outlineLvl w:val="2"/>
              <w:rPr>
                <w:rFonts w:eastAsia="Calibri" w:cs="Times New Roman"/>
                <w:b/>
                <w:sz w:val="28"/>
                <w:szCs w:val="28"/>
              </w:rPr>
            </w:pPr>
            <w:r w:rsidRPr="00C73A10">
              <w:rPr>
                <w:rFonts w:eastAsia="Calibri" w:cs="Times New Roman"/>
                <w:b/>
                <w:sz w:val="28"/>
                <w:szCs w:val="28"/>
              </w:rPr>
              <w:t>Hoạt động dạy và học</w:t>
            </w:r>
          </w:p>
        </w:tc>
        <w:tc>
          <w:tcPr>
            <w:tcW w:w="4212" w:type="dxa"/>
            <w:tcBorders>
              <w:top w:val="single" w:sz="4" w:space="0" w:color="auto"/>
              <w:left w:val="single" w:sz="4" w:space="0" w:color="auto"/>
              <w:bottom w:val="single" w:sz="4" w:space="0" w:color="auto"/>
            </w:tcBorders>
          </w:tcPr>
          <w:p w:rsidR="00C73A10" w:rsidRPr="00C73A10" w:rsidRDefault="00C73A10" w:rsidP="00C73A10">
            <w:pPr>
              <w:spacing w:after="0" w:line="240" w:lineRule="auto"/>
              <w:rPr>
                <w:rFonts w:eastAsia="Calibri" w:cs="Times New Roman"/>
                <w:b/>
                <w:sz w:val="28"/>
                <w:szCs w:val="28"/>
              </w:rPr>
            </w:pPr>
            <w:r w:rsidRPr="00C73A10">
              <w:rPr>
                <w:rFonts w:eastAsia="Calibri" w:cs="Times New Roman"/>
                <w:b/>
                <w:sz w:val="28"/>
                <w:szCs w:val="28"/>
              </w:rPr>
              <w:t>Nội dung cần đạt</w:t>
            </w:r>
          </w:p>
        </w:tc>
      </w:tr>
      <w:tr w:rsidR="00C73A10" w:rsidRPr="00C73A10" w:rsidTr="004532B6">
        <w:trPr>
          <w:trHeight w:val="3225"/>
        </w:trPr>
        <w:tc>
          <w:tcPr>
            <w:tcW w:w="5961" w:type="dxa"/>
            <w:tcBorders>
              <w:top w:val="single" w:sz="4" w:space="0" w:color="auto"/>
              <w:bottom w:val="single" w:sz="4" w:space="0" w:color="auto"/>
              <w:right w:val="single" w:sz="4" w:space="0" w:color="auto"/>
            </w:tcBorders>
          </w:tcPr>
          <w:p w:rsidR="00C73A10" w:rsidRPr="00C73A10" w:rsidRDefault="00C73A10" w:rsidP="00C73A10">
            <w:pPr>
              <w:spacing w:after="0" w:line="240" w:lineRule="auto"/>
              <w:rPr>
                <w:rFonts w:eastAsia="Calibri" w:cs="Times New Roman"/>
                <w:b/>
                <w:sz w:val="28"/>
                <w:szCs w:val="28"/>
              </w:rPr>
            </w:pPr>
          </w:p>
          <w:p w:rsidR="00C73A10" w:rsidRPr="00C73A10" w:rsidRDefault="00C73A10" w:rsidP="00C73A10">
            <w:pPr>
              <w:spacing w:after="0" w:line="240" w:lineRule="auto"/>
              <w:jc w:val="both"/>
              <w:rPr>
                <w:rFonts w:eastAsia="Calibri" w:cs="Times New Roman"/>
                <w:sz w:val="28"/>
                <w:szCs w:val="28"/>
              </w:rPr>
            </w:pPr>
            <w:r w:rsidRPr="00C73A10">
              <w:rPr>
                <w:rFonts w:eastAsia="Calibri" w:cs="Times New Roman"/>
                <w:b/>
                <w:sz w:val="28"/>
                <w:szCs w:val="28"/>
              </w:rPr>
              <w:t xml:space="preserve">HĐ1: </w:t>
            </w:r>
            <w:r w:rsidRPr="00C73A10">
              <w:rPr>
                <w:rFonts w:eastAsia="Calibri" w:cs="Times New Roman"/>
                <w:bCs/>
                <w:sz w:val="28"/>
                <w:szCs w:val="28"/>
              </w:rPr>
              <w:t>Những nét chung về phong trào độc lập dân tộc ở châu Á</w:t>
            </w:r>
            <w:r w:rsidRPr="00C73A10">
              <w:rPr>
                <w:rFonts w:eastAsia="Calibri" w:cs="Times New Roman"/>
                <w:sz w:val="28"/>
                <w:szCs w:val="28"/>
              </w:rPr>
              <w:t>.</w:t>
            </w:r>
          </w:p>
          <w:p w:rsidR="00C73A10" w:rsidRPr="00C73A10" w:rsidRDefault="00C73A10" w:rsidP="00C73A10">
            <w:pPr>
              <w:spacing w:after="0" w:line="240" w:lineRule="auto"/>
              <w:jc w:val="both"/>
              <w:rPr>
                <w:rFonts w:eastAsia="Calibri" w:cs="Times New Roman"/>
                <w:sz w:val="28"/>
                <w:szCs w:val="28"/>
              </w:rPr>
            </w:pPr>
            <w:r w:rsidRPr="00C73A10">
              <w:rPr>
                <w:rFonts w:eastAsia="Calibri" w:cs="Times New Roman"/>
                <w:sz w:val="28"/>
                <w:szCs w:val="28"/>
              </w:rPr>
              <w:t>a. Mục tiêu: biết được nét chính phong trào ĐLDT ở Châu Á</w:t>
            </w:r>
          </w:p>
          <w:p w:rsidR="00C73A10" w:rsidRPr="00C73A10" w:rsidRDefault="00C73A10" w:rsidP="00C73A10">
            <w:pPr>
              <w:spacing w:after="0" w:line="240" w:lineRule="auto"/>
              <w:jc w:val="both"/>
              <w:rPr>
                <w:rFonts w:eastAsia="Calibri" w:cs="Times New Roman"/>
                <w:sz w:val="28"/>
                <w:szCs w:val="28"/>
              </w:rPr>
            </w:pPr>
            <w:r w:rsidRPr="00C73A10">
              <w:rPr>
                <w:rFonts w:eastAsia="Calibri" w:cs="Times New Roman"/>
                <w:sz w:val="28"/>
                <w:szCs w:val="28"/>
              </w:rPr>
              <w:t>b. Phương thức tiến hành: cá nhân, nhóm</w:t>
            </w:r>
          </w:p>
          <w:p w:rsidR="00C73A10" w:rsidRPr="00C73A10" w:rsidRDefault="00C73A10" w:rsidP="00C73A10">
            <w:pPr>
              <w:spacing w:after="0" w:line="240" w:lineRule="auto"/>
              <w:jc w:val="both"/>
              <w:rPr>
                <w:rFonts w:eastAsia="Calibri" w:cs="Times New Roman"/>
                <w:sz w:val="28"/>
                <w:szCs w:val="28"/>
              </w:rPr>
            </w:pPr>
            <w:r w:rsidRPr="00C73A10">
              <w:rPr>
                <w:rFonts w:eastAsia="Calibri" w:cs="Times New Roman"/>
                <w:sz w:val="28"/>
                <w:szCs w:val="28"/>
              </w:rPr>
              <w:t>c. Tổ chức thực hiện: y/c HS trả lời các câu hỏi sau:</w:t>
            </w:r>
          </w:p>
          <w:p w:rsidR="00C73A10" w:rsidRPr="00C73A10" w:rsidRDefault="00C73A10" w:rsidP="00C73A10">
            <w:pPr>
              <w:spacing w:after="0" w:line="240" w:lineRule="auto"/>
              <w:rPr>
                <w:rFonts w:eastAsia="Calibri" w:cs="Times New Roman"/>
                <w:bCs/>
                <w:sz w:val="28"/>
                <w:szCs w:val="28"/>
              </w:rPr>
            </w:pPr>
            <w:r w:rsidRPr="00C73A10">
              <w:rPr>
                <w:rFonts w:eastAsia="Calibri" w:cs="Times New Roman"/>
                <w:bCs/>
                <w:sz w:val="28"/>
                <w:szCs w:val="28"/>
              </w:rPr>
              <w:t xml:space="preserve">? Em hãy cho biết hoàn cảnh mới của phong trào độc lập dân tộc ở châu Á? </w:t>
            </w:r>
          </w:p>
          <w:p w:rsidR="00C73A10" w:rsidRPr="00C73A10" w:rsidRDefault="00C73A10" w:rsidP="00C73A10">
            <w:pPr>
              <w:spacing w:after="0" w:line="240" w:lineRule="auto"/>
              <w:rPr>
                <w:rFonts w:eastAsia="Calibri" w:cs="Times New Roman"/>
                <w:bCs/>
                <w:sz w:val="28"/>
                <w:szCs w:val="28"/>
              </w:rPr>
            </w:pPr>
            <w:r w:rsidRPr="00C73A10">
              <w:rPr>
                <w:rFonts w:eastAsia="Calibri" w:cs="Times New Roman"/>
                <w:bCs/>
                <w:sz w:val="28"/>
                <w:szCs w:val="28"/>
              </w:rPr>
              <w:t>? Trình bày diễn biến của phong trào độc lập dân tộc ở châu Á?</w:t>
            </w:r>
          </w:p>
          <w:p w:rsidR="00C73A10" w:rsidRPr="00C73A10" w:rsidRDefault="00C73A10" w:rsidP="00C73A10">
            <w:pPr>
              <w:spacing w:after="0" w:line="240" w:lineRule="auto"/>
              <w:rPr>
                <w:rFonts w:eastAsia="Calibri" w:cs="Times New Roman"/>
                <w:bCs/>
                <w:sz w:val="28"/>
                <w:szCs w:val="28"/>
              </w:rPr>
            </w:pPr>
            <w:r w:rsidRPr="00C73A10">
              <w:rPr>
                <w:rFonts w:eastAsia="Calibri" w:cs="Times New Roman"/>
                <w:bCs/>
                <w:sz w:val="28"/>
                <w:szCs w:val="28"/>
              </w:rPr>
              <w:t>Hdẫn HS quan sát trên bản đồ châu Á.</w:t>
            </w:r>
          </w:p>
          <w:p w:rsidR="00C73A10" w:rsidRPr="00C73A10" w:rsidRDefault="00C73A10" w:rsidP="00C73A10">
            <w:pPr>
              <w:spacing w:after="0" w:line="240" w:lineRule="auto"/>
              <w:rPr>
                <w:rFonts w:eastAsia="Calibri" w:cs="Times New Roman"/>
                <w:bCs/>
                <w:sz w:val="28"/>
                <w:szCs w:val="28"/>
              </w:rPr>
            </w:pPr>
            <w:r w:rsidRPr="00C73A10">
              <w:rPr>
                <w:rFonts w:eastAsia="Calibri" w:cs="Times New Roman"/>
                <w:bCs/>
                <w:sz w:val="28"/>
                <w:szCs w:val="28"/>
              </w:rPr>
              <w:t>? Kể tên và chỉ trên bản đồ những phong trào đấu tranh ở châu Á?</w:t>
            </w:r>
          </w:p>
          <w:p w:rsidR="00C73A10" w:rsidRPr="00C73A10" w:rsidRDefault="00C73A10" w:rsidP="00C73A10">
            <w:pPr>
              <w:spacing w:after="0" w:line="240" w:lineRule="auto"/>
              <w:rPr>
                <w:rFonts w:eastAsia="Calibri" w:cs="Times New Roman"/>
                <w:bCs/>
                <w:sz w:val="28"/>
                <w:szCs w:val="28"/>
              </w:rPr>
            </w:pPr>
            <w:r w:rsidRPr="00C73A10">
              <w:rPr>
                <w:rFonts w:eastAsia="Calibri" w:cs="Times New Roman"/>
                <w:bCs/>
                <w:sz w:val="28"/>
                <w:szCs w:val="28"/>
              </w:rPr>
              <w:t>HS quan sát H72-&gt;Mahatma lãnh đạo.</w:t>
            </w:r>
          </w:p>
          <w:p w:rsidR="00C73A10" w:rsidRPr="00C73A10" w:rsidRDefault="00C73A10" w:rsidP="00C73A10">
            <w:pPr>
              <w:spacing w:after="0" w:line="240" w:lineRule="auto"/>
              <w:rPr>
                <w:rFonts w:eastAsia="Calibri" w:cs="Times New Roman"/>
                <w:bCs/>
                <w:i/>
                <w:sz w:val="28"/>
                <w:szCs w:val="28"/>
              </w:rPr>
            </w:pPr>
            <w:r w:rsidRPr="00C73A10">
              <w:rPr>
                <w:rFonts w:eastAsia="Calibri" w:cs="Times New Roman"/>
                <w:bCs/>
                <w:i/>
                <w:sz w:val="28"/>
                <w:szCs w:val="28"/>
              </w:rPr>
              <w:t>Thảo luận nhóm:</w:t>
            </w:r>
          </w:p>
          <w:p w:rsidR="00C73A10" w:rsidRPr="00C73A10" w:rsidRDefault="00C73A10" w:rsidP="00C73A10">
            <w:pPr>
              <w:spacing w:after="0" w:line="240" w:lineRule="auto"/>
              <w:rPr>
                <w:rFonts w:eastAsia="Calibri" w:cs="Times New Roman"/>
                <w:bCs/>
                <w:sz w:val="28"/>
                <w:szCs w:val="28"/>
              </w:rPr>
            </w:pPr>
            <w:r w:rsidRPr="00C73A10">
              <w:rPr>
                <w:rFonts w:eastAsia="Calibri" w:cs="Times New Roman"/>
                <w:bCs/>
                <w:sz w:val="28"/>
                <w:szCs w:val="28"/>
              </w:rPr>
              <w:t>? Nét mới của phong trào độc lập dân tộc ở châu Á sau CTTGI?</w:t>
            </w:r>
          </w:p>
          <w:p w:rsidR="00C73A10" w:rsidRPr="00C73A10" w:rsidRDefault="00C73A10" w:rsidP="00C73A10">
            <w:pPr>
              <w:spacing w:after="0" w:line="240" w:lineRule="auto"/>
              <w:rPr>
                <w:rFonts w:eastAsia="Calibri" w:cs="Times New Roman"/>
                <w:bCs/>
                <w:sz w:val="28"/>
                <w:szCs w:val="28"/>
              </w:rPr>
            </w:pPr>
            <w:r w:rsidRPr="00C73A10">
              <w:rPr>
                <w:rFonts w:eastAsia="Calibri" w:cs="Times New Roman"/>
                <w:bCs/>
                <w:sz w:val="28"/>
                <w:szCs w:val="28"/>
              </w:rPr>
              <w:t>Liên hệ ở VN: ĐCS VN 3.2.1930</w:t>
            </w:r>
          </w:p>
          <w:p w:rsidR="00C73A10" w:rsidRPr="00C73A10" w:rsidRDefault="00C73A10" w:rsidP="00C73A10">
            <w:pPr>
              <w:spacing w:after="0" w:line="240" w:lineRule="auto"/>
              <w:rPr>
                <w:rFonts w:eastAsia="Calibri" w:cs="Times New Roman"/>
                <w:b/>
                <w:bCs/>
                <w:sz w:val="28"/>
                <w:szCs w:val="28"/>
              </w:rPr>
            </w:pPr>
          </w:p>
          <w:p w:rsidR="00C73A10" w:rsidRPr="00C73A10" w:rsidRDefault="00C73A10" w:rsidP="00C73A10">
            <w:pPr>
              <w:spacing w:after="0" w:line="240" w:lineRule="auto"/>
              <w:rPr>
                <w:rFonts w:eastAsia="Calibri" w:cs="Times New Roman"/>
                <w:b/>
                <w:bCs/>
                <w:sz w:val="28"/>
                <w:szCs w:val="28"/>
              </w:rPr>
            </w:pPr>
          </w:p>
          <w:p w:rsidR="00C73A10" w:rsidRPr="00C73A10" w:rsidRDefault="00C73A10" w:rsidP="00C73A10">
            <w:pPr>
              <w:spacing w:after="0" w:line="240" w:lineRule="auto"/>
              <w:rPr>
                <w:rFonts w:eastAsia="Calibri" w:cs="Times New Roman"/>
                <w:b/>
                <w:bCs/>
                <w:sz w:val="28"/>
                <w:szCs w:val="28"/>
              </w:rPr>
            </w:pPr>
          </w:p>
          <w:p w:rsidR="00C73A10" w:rsidRPr="00C73A10" w:rsidRDefault="00C73A10" w:rsidP="00C73A10">
            <w:pPr>
              <w:spacing w:after="0" w:line="240" w:lineRule="auto"/>
              <w:rPr>
                <w:rFonts w:eastAsia="Calibri" w:cs="Times New Roman"/>
                <w:bCs/>
                <w:sz w:val="28"/>
                <w:szCs w:val="28"/>
              </w:rPr>
            </w:pPr>
            <w:r w:rsidRPr="00C73A10">
              <w:rPr>
                <w:rFonts w:eastAsia="Calibri" w:cs="Times New Roman"/>
                <w:b/>
                <w:bCs/>
                <w:sz w:val="28"/>
                <w:szCs w:val="28"/>
              </w:rPr>
              <w:t xml:space="preserve">HĐ2: </w:t>
            </w:r>
            <w:r w:rsidRPr="00C73A10">
              <w:rPr>
                <w:rFonts w:eastAsia="Calibri" w:cs="Times New Roman"/>
                <w:bCs/>
                <w:sz w:val="28"/>
                <w:szCs w:val="28"/>
              </w:rPr>
              <w:t>Tìm hiểu Cách mạng Trung Quốc 1919-1939</w:t>
            </w:r>
          </w:p>
          <w:p w:rsidR="00C73A10" w:rsidRPr="00C73A10" w:rsidRDefault="00C73A10" w:rsidP="00C73A10">
            <w:pPr>
              <w:spacing w:after="0" w:line="240" w:lineRule="auto"/>
              <w:jc w:val="both"/>
              <w:rPr>
                <w:rFonts w:eastAsia="Calibri" w:cs="Times New Roman"/>
                <w:sz w:val="28"/>
                <w:szCs w:val="28"/>
              </w:rPr>
            </w:pPr>
            <w:r w:rsidRPr="00C73A10">
              <w:rPr>
                <w:rFonts w:eastAsia="Calibri" w:cs="Times New Roman"/>
                <w:sz w:val="28"/>
                <w:szCs w:val="28"/>
              </w:rPr>
              <w:t>a. Mục tiêu: biết được những sự kiện quan trọng và nổi bật của phong trào cách mạng Trung Quốc trong thời kì này</w:t>
            </w:r>
          </w:p>
          <w:p w:rsidR="00C73A10" w:rsidRPr="00C73A10" w:rsidRDefault="00C73A10" w:rsidP="00C73A10">
            <w:pPr>
              <w:spacing w:after="0" w:line="240" w:lineRule="auto"/>
              <w:jc w:val="both"/>
              <w:rPr>
                <w:rFonts w:eastAsia="Calibri" w:cs="Times New Roman"/>
                <w:sz w:val="28"/>
                <w:szCs w:val="28"/>
              </w:rPr>
            </w:pPr>
            <w:r w:rsidRPr="00C73A10">
              <w:rPr>
                <w:rFonts w:eastAsia="Calibri" w:cs="Times New Roman"/>
                <w:sz w:val="28"/>
                <w:szCs w:val="28"/>
              </w:rPr>
              <w:t>b. Phương thức tiến hành: cá nhân, nhóm</w:t>
            </w:r>
          </w:p>
          <w:p w:rsidR="00C73A10" w:rsidRPr="00C73A10" w:rsidRDefault="00C73A10" w:rsidP="00C73A10">
            <w:pPr>
              <w:spacing w:after="0" w:line="240" w:lineRule="auto"/>
              <w:jc w:val="both"/>
              <w:rPr>
                <w:rFonts w:eastAsia="Calibri" w:cs="Times New Roman"/>
                <w:sz w:val="28"/>
                <w:szCs w:val="28"/>
              </w:rPr>
            </w:pPr>
            <w:r w:rsidRPr="00C73A10">
              <w:rPr>
                <w:rFonts w:eastAsia="Calibri" w:cs="Times New Roman"/>
                <w:sz w:val="28"/>
                <w:szCs w:val="28"/>
              </w:rPr>
              <w:t xml:space="preserve">c. Tổ chức thực hiện: </w:t>
            </w:r>
          </w:p>
          <w:p w:rsidR="00C73A10" w:rsidRPr="00C73A10" w:rsidRDefault="00C73A10" w:rsidP="00C73A10">
            <w:pPr>
              <w:spacing w:after="0" w:line="240" w:lineRule="auto"/>
              <w:jc w:val="both"/>
              <w:rPr>
                <w:rFonts w:eastAsia="Calibri" w:cs="Times New Roman"/>
                <w:sz w:val="28"/>
                <w:szCs w:val="28"/>
              </w:rPr>
            </w:pPr>
            <w:r w:rsidRPr="00C73A10">
              <w:rPr>
                <w:rFonts w:eastAsia="Calibri" w:cs="Times New Roman"/>
                <w:b/>
                <w:sz w:val="28"/>
                <w:szCs w:val="28"/>
              </w:rPr>
              <w:t>* Cá nhân:</w:t>
            </w:r>
            <w:r w:rsidRPr="00C73A10">
              <w:rPr>
                <w:rFonts w:eastAsia="Calibri" w:cs="Times New Roman"/>
                <w:sz w:val="28"/>
                <w:szCs w:val="28"/>
              </w:rPr>
              <w:t xml:space="preserve"> y/c HS trả lời các câu hỏi sau:</w:t>
            </w:r>
          </w:p>
          <w:p w:rsidR="00C73A10" w:rsidRPr="00C73A10" w:rsidRDefault="00C73A10" w:rsidP="00C73A10">
            <w:pPr>
              <w:spacing w:after="0" w:line="240" w:lineRule="auto"/>
              <w:rPr>
                <w:rFonts w:eastAsia="Calibri" w:cs="Times New Roman"/>
                <w:bCs/>
                <w:sz w:val="28"/>
                <w:szCs w:val="28"/>
              </w:rPr>
            </w:pPr>
            <w:r w:rsidRPr="00C73A10">
              <w:rPr>
                <w:rFonts w:eastAsia="Calibri" w:cs="Times New Roman"/>
                <w:bCs/>
                <w:sz w:val="28"/>
                <w:szCs w:val="28"/>
              </w:rPr>
              <w:t>? Vì sao nói “phong trào ngũ tứ” mở đầu cao trào CM ở Trung Quốc?</w:t>
            </w:r>
          </w:p>
          <w:p w:rsidR="00C73A10" w:rsidRPr="00C73A10" w:rsidRDefault="00C73A10" w:rsidP="00C73A10">
            <w:pPr>
              <w:spacing w:after="0" w:line="240" w:lineRule="auto"/>
              <w:rPr>
                <w:rFonts w:eastAsia="Calibri" w:cs="Times New Roman"/>
                <w:bCs/>
                <w:sz w:val="28"/>
                <w:szCs w:val="28"/>
              </w:rPr>
            </w:pPr>
            <w:r w:rsidRPr="00C73A10">
              <w:rPr>
                <w:rFonts w:eastAsia="Calibri" w:cs="Times New Roman"/>
                <w:bCs/>
                <w:sz w:val="28"/>
                <w:szCs w:val="28"/>
              </w:rPr>
              <w:t>? Đặc điểm của CM Trung Quốc trong thời kì này?</w:t>
            </w:r>
          </w:p>
          <w:p w:rsidR="00C73A10" w:rsidRPr="00C73A10" w:rsidRDefault="00C73A10" w:rsidP="00C73A10">
            <w:pPr>
              <w:spacing w:after="0" w:line="240" w:lineRule="auto"/>
              <w:rPr>
                <w:rFonts w:eastAsia="Calibri" w:cs="Times New Roman"/>
                <w:bCs/>
                <w:sz w:val="28"/>
                <w:szCs w:val="28"/>
              </w:rPr>
            </w:pPr>
            <w:r w:rsidRPr="00C73A10">
              <w:rPr>
                <w:rFonts w:eastAsia="Calibri" w:cs="Times New Roman"/>
                <w:bCs/>
                <w:sz w:val="28"/>
                <w:szCs w:val="28"/>
              </w:rPr>
              <w:t>? Năm 1937, trước nguy cơ xâm lược của Nhật Bản, ĐCS Trung Quốc đã làm gì?</w:t>
            </w:r>
          </w:p>
          <w:p w:rsidR="00C73A10" w:rsidRPr="00C73A10" w:rsidRDefault="00C73A10" w:rsidP="00C73A10">
            <w:pPr>
              <w:spacing w:after="0" w:line="240" w:lineRule="auto"/>
              <w:rPr>
                <w:rFonts w:eastAsia="Calibri" w:cs="Times New Roman"/>
                <w:bCs/>
                <w:sz w:val="28"/>
                <w:szCs w:val="28"/>
              </w:rPr>
            </w:pPr>
            <w:r w:rsidRPr="00C73A10">
              <w:rPr>
                <w:rFonts w:eastAsia="Calibri" w:cs="Times New Roman"/>
                <w:bCs/>
                <w:sz w:val="28"/>
                <w:szCs w:val="28"/>
              </w:rPr>
              <w:lastRenderedPageBreak/>
              <w:t>* Nhóm: phiếu bài tập</w:t>
            </w:r>
          </w:p>
          <w:p w:rsidR="00C73A10" w:rsidRPr="00C73A10" w:rsidRDefault="00C73A10" w:rsidP="00C73A10">
            <w:pPr>
              <w:spacing w:after="0" w:line="240" w:lineRule="auto"/>
              <w:jc w:val="both"/>
              <w:rPr>
                <w:rFonts w:eastAsia="Calibri" w:cs="Times New Roman"/>
                <w:color w:val="FF0000"/>
                <w:sz w:val="28"/>
                <w:szCs w:val="28"/>
              </w:rPr>
            </w:pPr>
            <w:r w:rsidRPr="00C73A10">
              <w:rPr>
                <w:rFonts w:eastAsia="Times New Roman" w:cs="Times New Roman"/>
                <w:color w:val="FF0000"/>
                <w:sz w:val="28"/>
                <w:szCs w:val="28"/>
              </w:rPr>
              <w:t>B1: GV giao nhiệm vụ</w:t>
            </w:r>
            <w:r w:rsidRPr="00C73A10">
              <w:rPr>
                <w:rFonts w:eastAsia="Calibri" w:cs="Times New Roman"/>
                <w:color w:val="FF0000"/>
                <w:sz w:val="28"/>
                <w:szCs w:val="28"/>
              </w:rPr>
              <w:t xml:space="preserve"> </w:t>
            </w:r>
            <w:r w:rsidRPr="00C73A10">
              <w:rPr>
                <w:rFonts w:eastAsia="Calibri" w:cs="Times New Roman"/>
                <w:color w:val="FF0000"/>
                <w:sz w:val="28"/>
                <w:szCs w:val="28"/>
                <w:lang w:val="vi-VN"/>
              </w:rPr>
              <w:t>cho HS</w:t>
            </w:r>
          </w:p>
          <w:p w:rsidR="00C73A10" w:rsidRPr="00C73A10" w:rsidRDefault="00C73A10" w:rsidP="00C73A10">
            <w:pPr>
              <w:shd w:val="clear" w:color="auto" w:fill="FFFFFF"/>
              <w:tabs>
                <w:tab w:val="left" w:leader="dot" w:pos="9214"/>
              </w:tabs>
              <w:spacing w:after="0" w:line="240" w:lineRule="auto"/>
              <w:jc w:val="both"/>
              <w:rPr>
                <w:rFonts w:eastAsia="Times New Roman" w:cs="Times New Roman"/>
                <w:color w:val="000000" w:themeColor="text1"/>
                <w:sz w:val="28"/>
                <w:szCs w:val="28"/>
              </w:rPr>
            </w:pPr>
            <w:r w:rsidRPr="00C73A10">
              <w:rPr>
                <w:rFonts w:eastAsia="Times New Roman" w:cs="Times New Roman"/>
                <w:color w:val="000000" w:themeColor="text1"/>
                <w:sz w:val="28"/>
                <w:szCs w:val="28"/>
              </w:rPr>
              <w:t>Hãy chỉ ra sự khác biệt quan trọng giữa phong trào Ngũ Tứ và Cách mạng Tân Hợi: (khẩu hiệu đấu tranh, diễn biến của hai biến cố)</w:t>
            </w:r>
          </w:p>
          <w:p w:rsidR="00C73A10" w:rsidRPr="00C73A10" w:rsidRDefault="00C73A10" w:rsidP="00C73A10">
            <w:pPr>
              <w:shd w:val="clear" w:color="auto" w:fill="FFFFFF"/>
              <w:tabs>
                <w:tab w:val="left" w:leader="dot" w:pos="9214"/>
              </w:tabs>
              <w:spacing w:after="0" w:line="240" w:lineRule="auto"/>
              <w:jc w:val="both"/>
              <w:rPr>
                <w:rFonts w:eastAsia="Times New Roman" w:cs="Times New Roman"/>
                <w:color w:val="000000" w:themeColor="text1"/>
                <w:sz w:val="28"/>
                <w:szCs w:val="28"/>
              </w:rPr>
            </w:pPr>
            <w:r w:rsidRPr="00C73A10">
              <w:rPr>
                <w:rFonts w:eastAsia="Times New Roman" w:cs="Times New Roman"/>
                <w:color w:val="000000" w:themeColor="text1"/>
                <w:sz w:val="28"/>
                <w:szCs w:val="28"/>
              </w:rPr>
              <w:t>-Cách mạng Tân Hợi……………………………</w:t>
            </w:r>
          </w:p>
          <w:p w:rsidR="00C73A10" w:rsidRPr="00C73A10" w:rsidRDefault="00C73A10" w:rsidP="00C73A10">
            <w:pPr>
              <w:shd w:val="clear" w:color="auto" w:fill="FFFFFF"/>
              <w:tabs>
                <w:tab w:val="left" w:leader="dot" w:pos="9214"/>
              </w:tabs>
              <w:spacing w:after="0" w:line="240" w:lineRule="auto"/>
              <w:jc w:val="both"/>
              <w:rPr>
                <w:rFonts w:eastAsia="Times New Roman" w:cs="Times New Roman"/>
                <w:color w:val="000000" w:themeColor="text1"/>
                <w:sz w:val="28"/>
                <w:szCs w:val="28"/>
              </w:rPr>
            </w:pPr>
            <w:r w:rsidRPr="00C73A10">
              <w:rPr>
                <w:rFonts w:eastAsia="Times New Roman" w:cs="Times New Roman"/>
                <w:color w:val="000000" w:themeColor="text1"/>
                <w:sz w:val="28"/>
                <w:szCs w:val="28"/>
              </w:rPr>
              <w:t>-Phong trào Ngũ Tứ……………………………</w:t>
            </w:r>
          </w:p>
          <w:p w:rsidR="00C73A10" w:rsidRPr="00C73A10" w:rsidRDefault="00C73A10" w:rsidP="00C73A10">
            <w:pPr>
              <w:shd w:val="clear" w:color="auto" w:fill="FFFFFF"/>
              <w:tabs>
                <w:tab w:val="left" w:leader="dot" w:pos="9214"/>
              </w:tabs>
              <w:spacing w:after="0" w:line="240" w:lineRule="auto"/>
              <w:jc w:val="both"/>
              <w:rPr>
                <w:rFonts w:eastAsia="Times New Roman" w:cs="Times New Roman"/>
                <w:color w:val="FF0000"/>
                <w:sz w:val="28"/>
                <w:szCs w:val="28"/>
              </w:rPr>
            </w:pPr>
            <w:r w:rsidRPr="00C73A10">
              <w:rPr>
                <w:rFonts w:eastAsia="Times New Roman" w:cs="Times New Roman"/>
                <w:color w:val="FF0000"/>
                <w:sz w:val="28"/>
                <w:szCs w:val="28"/>
              </w:rPr>
              <w:t>B2:</w:t>
            </w:r>
            <w:r w:rsidRPr="00C73A10">
              <w:rPr>
                <w:rFonts w:eastAsia="Calibri" w:cs="Times New Roman"/>
                <w:color w:val="FF0000"/>
                <w:sz w:val="28"/>
                <w:szCs w:val="28"/>
              </w:rPr>
              <w:t xml:space="preserve"> </w:t>
            </w:r>
            <w:r w:rsidRPr="00C73A10">
              <w:rPr>
                <w:rFonts w:eastAsia="Times New Roman" w:cs="Times New Roman"/>
                <w:color w:val="FF0000"/>
                <w:sz w:val="28"/>
                <w:szCs w:val="28"/>
              </w:rPr>
              <w:t xml:space="preserve">HS thực hiện nhiêm vụ </w:t>
            </w:r>
          </w:p>
          <w:p w:rsidR="00C73A10" w:rsidRPr="00C73A10" w:rsidRDefault="00C73A10" w:rsidP="00C73A10">
            <w:pPr>
              <w:shd w:val="clear" w:color="auto" w:fill="FFFFFF"/>
              <w:tabs>
                <w:tab w:val="left" w:leader="dot" w:pos="9214"/>
              </w:tabs>
              <w:spacing w:after="0" w:line="240" w:lineRule="auto"/>
              <w:jc w:val="both"/>
              <w:rPr>
                <w:rFonts w:eastAsia="Times New Roman" w:cs="Times New Roman"/>
                <w:color w:val="FF0000"/>
                <w:sz w:val="28"/>
                <w:szCs w:val="28"/>
              </w:rPr>
            </w:pPr>
            <w:r w:rsidRPr="00C73A10">
              <w:rPr>
                <w:rFonts w:eastAsia="Times New Roman" w:cs="Times New Roman"/>
                <w:color w:val="FF0000"/>
                <w:sz w:val="28"/>
                <w:szCs w:val="28"/>
              </w:rPr>
              <w:t>B3: HS báo cáo kết quả</w:t>
            </w:r>
            <w:r w:rsidRPr="00C73A10">
              <w:rPr>
                <w:rFonts w:eastAsia="Times New Roman" w:cs="Times New Roman"/>
                <w:color w:val="FF0000"/>
                <w:sz w:val="28"/>
                <w:szCs w:val="28"/>
                <w:lang w:val="vi-VN"/>
              </w:rPr>
              <w:t xml:space="preserve"> thảo luậ</w:t>
            </w:r>
            <w:r w:rsidRPr="00C73A10">
              <w:rPr>
                <w:rFonts w:eastAsia="Times New Roman" w:cs="Times New Roman"/>
                <w:color w:val="FF0000"/>
                <w:sz w:val="28"/>
                <w:szCs w:val="28"/>
              </w:rPr>
              <w:t>n</w:t>
            </w:r>
          </w:p>
          <w:p w:rsidR="00C73A10" w:rsidRPr="00C73A10" w:rsidRDefault="00C73A10" w:rsidP="00C73A10">
            <w:pPr>
              <w:shd w:val="clear" w:color="auto" w:fill="FFFFFF"/>
              <w:tabs>
                <w:tab w:val="left" w:leader="dot" w:pos="9214"/>
              </w:tabs>
              <w:spacing w:after="0" w:line="240" w:lineRule="auto"/>
              <w:jc w:val="both"/>
              <w:rPr>
                <w:rFonts w:eastAsia="Times New Roman" w:cs="Times New Roman"/>
                <w:color w:val="FF0000"/>
                <w:sz w:val="28"/>
                <w:szCs w:val="28"/>
              </w:rPr>
            </w:pPr>
            <w:r w:rsidRPr="00C73A10">
              <w:rPr>
                <w:rFonts w:eastAsia="Times New Roman" w:cs="Times New Roman"/>
                <w:color w:val="FF0000"/>
                <w:sz w:val="28"/>
                <w:szCs w:val="28"/>
              </w:rPr>
              <w:t>B</w:t>
            </w:r>
            <w:r w:rsidRPr="00C73A10">
              <w:rPr>
                <w:rFonts w:eastAsia="Times New Roman" w:cs="Times New Roman"/>
                <w:color w:val="FF0000"/>
                <w:sz w:val="28"/>
                <w:szCs w:val="28"/>
                <w:lang w:val="vi-VN"/>
              </w:rPr>
              <w:t xml:space="preserve">4: </w:t>
            </w:r>
            <w:r w:rsidRPr="00C73A10">
              <w:rPr>
                <w:rFonts w:eastAsia="Times New Roman" w:cs="Times New Roman"/>
                <w:color w:val="FF0000"/>
                <w:sz w:val="28"/>
                <w:szCs w:val="28"/>
              </w:rPr>
              <w:t>các nhóm nhận xét chéo</w:t>
            </w:r>
          </w:p>
          <w:p w:rsidR="00C73A10" w:rsidRPr="00C73A10" w:rsidRDefault="00C73A10" w:rsidP="00C73A10">
            <w:pPr>
              <w:spacing w:after="0" w:line="240" w:lineRule="auto"/>
              <w:jc w:val="both"/>
              <w:rPr>
                <w:rFonts w:eastAsia="Calibri" w:cs="Times New Roman"/>
                <w:sz w:val="28"/>
                <w:szCs w:val="28"/>
              </w:rPr>
            </w:pPr>
            <w:r w:rsidRPr="00C73A10">
              <w:rPr>
                <w:rFonts w:eastAsia="Calibri" w:cs="Times New Roman"/>
                <w:bCs/>
                <w:sz w:val="28"/>
                <w:szCs w:val="28"/>
                <w:lang w:val="vi-VN"/>
              </w:rPr>
              <w:t>GV bổ sung phần phân tích nhận xét, đánh giá, kết quả thực hiện nhiệm vụ học tập của học sinh.</w:t>
            </w:r>
          </w:p>
          <w:p w:rsidR="00C73A10" w:rsidRPr="00C73A10" w:rsidRDefault="00C73A10" w:rsidP="00C73A10">
            <w:pPr>
              <w:spacing w:after="0" w:line="240" w:lineRule="auto"/>
              <w:rPr>
                <w:rFonts w:eastAsia="Calibri" w:cs="Times New Roman"/>
                <w:bCs/>
                <w:sz w:val="28"/>
                <w:szCs w:val="28"/>
              </w:rPr>
            </w:pPr>
            <w:r w:rsidRPr="00C73A10">
              <w:rPr>
                <w:rFonts w:eastAsia="Calibri" w:cs="Times New Roman"/>
                <w:bCs/>
                <w:sz w:val="28"/>
                <w:szCs w:val="28"/>
              </w:rPr>
              <w:t>GV sơ kết vê phong trào ĐLDT châu Á tư 1919-1939</w:t>
            </w:r>
          </w:p>
        </w:tc>
        <w:tc>
          <w:tcPr>
            <w:tcW w:w="4212" w:type="dxa"/>
            <w:tcBorders>
              <w:top w:val="single" w:sz="4" w:space="0" w:color="auto"/>
              <w:left w:val="single" w:sz="4" w:space="0" w:color="auto"/>
              <w:bottom w:val="single" w:sz="4" w:space="0" w:color="auto"/>
            </w:tcBorders>
          </w:tcPr>
          <w:p w:rsidR="00C73A10" w:rsidRPr="00C73A10" w:rsidRDefault="00C73A10" w:rsidP="00C73A10">
            <w:pPr>
              <w:spacing w:after="0" w:line="240" w:lineRule="auto"/>
              <w:rPr>
                <w:rFonts w:eastAsia="Calibri" w:cs="Times New Roman"/>
                <w:b/>
                <w:sz w:val="28"/>
                <w:szCs w:val="28"/>
              </w:rPr>
            </w:pPr>
            <w:r w:rsidRPr="00C73A10">
              <w:rPr>
                <w:rFonts w:eastAsia="Calibri" w:cs="Times New Roman"/>
                <w:b/>
                <w:sz w:val="28"/>
                <w:szCs w:val="28"/>
              </w:rPr>
              <w:lastRenderedPageBreak/>
              <w:t>I</w:t>
            </w:r>
            <w:r w:rsidRPr="00C73A10">
              <w:rPr>
                <w:rFonts w:eastAsia="Calibri" w:cs="Times New Roman"/>
                <w:b/>
                <w:sz w:val="28"/>
                <w:szCs w:val="28"/>
                <w:u w:val="single"/>
              </w:rPr>
              <w:t>/ Những nét chung về phong trào độc lập dân tộc ở châu Á. CMTQ trong những năm 1919-1939</w:t>
            </w:r>
            <w:r w:rsidRPr="00C73A10">
              <w:rPr>
                <w:rFonts w:eastAsia="Calibri" w:cs="Times New Roman"/>
                <w:b/>
                <w:sz w:val="28"/>
                <w:szCs w:val="28"/>
              </w:rPr>
              <w:t>:</w:t>
            </w:r>
          </w:p>
          <w:p w:rsidR="00C73A10" w:rsidRPr="00C73A10" w:rsidRDefault="00C73A10" w:rsidP="00C73A10">
            <w:pPr>
              <w:spacing w:after="0" w:line="240" w:lineRule="auto"/>
              <w:rPr>
                <w:rFonts w:eastAsia="Calibri" w:cs="Times New Roman"/>
                <w:b/>
                <w:sz w:val="28"/>
                <w:szCs w:val="28"/>
              </w:rPr>
            </w:pPr>
          </w:p>
          <w:p w:rsidR="00C73A10" w:rsidRPr="00C73A10" w:rsidRDefault="00C73A10" w:rsidP="00C73A10">
            <w:pPr>
              <w:spacing w:after="0" w:line="240" w:lineRule="auto"/>
              <w:rPr>
                <w:rFonts w:eastAsia="Calibri" w:cs="Times New Roman"/>
                <w:sz w:val="28"/>
                <w:szCs w:val="28"/>
              </w:rPr>
            </w:pPr>
            <w:r w:rsidRPr="00C73A10">
              <w:rPr>
                <w:rFonts w:eastAsia="Calibri" w:cs="Times New Roman"/>
                <w:b/>
                <w:bCs/>
                <w:i/>
                <w:iCs/>
                <w:sz w:val="28"/>
                <w:szCs w:val="28"/>
                <w:u w:val="single"/>
              </w:rPr>
              <w:t>1.Những nét chung:</w:t>
            </w:r>
            <w:r w:rsidRPr="00C73A10">
              <w:rPr>
                <w:rFonts w:eastAsia="Calibri" w:cs="Times New Roman"/>
                <w:sz w:val="28"/>
                <w:szCs w:val="28"/>
              </w:rPr>
              <w:t xml:space="preserve"> </w:t>
            </w:r>
          </w:p>
          <w:p w:rsidR="00C73A10" w:rsidRPr="00C73A10" w:rsidRDefault="00C73A10" w:rsidP="00C73A10">
            <w:pPr>
              <w:spacing w:after="0" w:line="240" w:lineRule="auto"/>
              <w:rPr>
                <w:rFonts w:eastAsia="Calibri" w:cs="Times New Roman"/>
                <w:sz w:val="28"/>
                <w:szCs w:val="28"/>
              </w:rPr>
            </w:pPr>
          </w:p>
          <w:p w:rsidR="00C73A10" w:rsidRPr="00C73A10" w:rsidRDefault="00C73A10" w:rsidP="00C73A10">
            <w:pPr>
              <w:spacing w:after="0" w:line="240" w:lineRule="auto"/>
              <w:rPr>
                <w:rFonts w:eastAsia="Calibri" w:cs="Times New Roman"/>
                <w:sz w:val="28"/>
                <w:szCs w:val="28"/>
              </w:rPr>
            </w:pPr>
          </w:p>
          <w:p w:rsidR="00C73A10" w:rsidRPr="00C73A10" w:rsidRDefault="00C73A10" w:rsidP="00C73A10">
            <w:pPr>
              <w:spacing w:after="0" w:line="240" w:lineRule="auto"/>
              <w:rPr>
                <w:rFonts w:eastAsia="Calibri" w:cs="Times New Roman"/>
                <w:sz w:val="28"/>
                <w:szCs w:val="28"/>
              </w:rPr>
            </w:pPr>
            <w:r w:rsidRPr="00C73A10">
              <w:rPr>
                <w:rFonts w:eastAsia="Calibri" w:cs="Times New Roman"/>
                <w:sz w:val="28"/>
                <w:szCs w:val="28"/>
              </w:rPr>
              <w:t xml:space="preserve">- Tác động của CMT10 Nga và sự kết thúc CTTG I </w:t>
            </w:r>
            <w:r w:rsidRPr="00C73A10">
              <w:rPr>
                <w:rFonts w:eastAsia="Calibri" w:cs="Times New Roman"/>
                <w:sz w:val="28"/>
                <w:szCs w:val="28"/>
              </w:rPr>
              <w:sym w:font="Wingdings" w:char="F0E0"/>
            </w:r>
            <w:r w:rsidRPr="00C73A10">
              <w:rPr>
                <w:rFonts w:eastAsia="Calibri" w:cs="Times New Roman"/>
                <w:sz w:val="28"/>
                <w:szCs w:val="28"/>
              </w:rPr>
              <w:t xml:space="preserve"> mở ra 1 thời kì mới  của phong trào GPDT ở châu Á. Tiêu biểu: Trung Quốc, Mông Cổ,  Ấn Độ, Thổ Nhĩ Kì, Việt Nam…</w:t>
            </w:r>
          </w:p>
          <w:p w:rsidR="00C73A10" w:rsidRPr="00C73A10" w:rsidRDefault="00C73A10" w:rsidP="00C73A10">
            <w:pPr>
              <w:spacing w:after="0" w:line="240" w:lineRule="auto"/>
              <w:rPr>
                <w:rFonts w:eastAsia="Calibri" w:cs="Times New Roman"/>
                <w:sz w:val="28"/>
                <w:szCs w:val="28"/>
              </w:rPr>
            </w:pPr>
          </w:p>
          <w:p w:rsidR="00C73A10" w:rsidRPr="00C73A10" w:rsidRDefault="00C73A10" w:rsidP="00C73A10">
            <w:pPr>
              <w:spacing w:after="0" w:line="240" w:lineRule="auto"/>
              <w:rPr>
                <w:rFonts w:eastAsia="Calibri" w:cs="Times New Roman"/>
                <w:sz w:val="28"/>
                <w:szCs w:val="28"/>
              </w:rPr>
            </w:pPr>
          </w:p>
          <w:p w:rsidR="00C73A10" w:rsidRPr="00C73A10" w:rsidRDefault="00C73A10" w:rsidP="00C73A10">
            <w:pPr>
              <w:spacing w:after="0" w:line="240" w:lineRule="auto"/>
              <w:rPr>
                <w:rFonts w:eastAsia="Calibri" w:cs="Times New Roman"/>
                <w:sz w:val="28"/>
                <w:szCs w:val="28"/>
              </w:rPr>
            </w:pPr>
          </w:p>
          <w:p w:rsidR="00C73A10" w:rsidRPr="00C73A10" w:rsidRDefault="00C73A10" w:rsidP="00C73A10">
            <w:pPr>
              <w:spacing w:after="0" w:line="240" w:lineRule="auto"/>
              <w:rPr>
                <w:rFonts w:eastAsia="Calibri" w:cs="Times New Roman"/>
                <w:sz w:val="28"/>
                <w:szCs w:val="28"/>
              </w:rPr>
            </w:pPr>
            <w:r w:rsidRPr="00C73A10">
              <w:rPr>
                <w:rFonts w:eastAsia="Calibri" w:cs="Times New Roman"/>
                <w:sz w:val="28"/>
                <w:szCs w:val="28"/>
              </w:rPr>
              <w:t>- Nét mới của phong trào:  Trong cao trào đấu tranh, giai cấp công nhân đã tích cực tham gia và nhiều Đảng cộng sản đã được thành lập như ở Trung Quốc, In-đô-nê-xi-a, Việt Nam…</w:t>
            </w:r>
          </w:p>
          <w:p w:rsidR="00C73A10" w:rsidRPr="00C73A10" w:rsidRDefault="00C73A10" w:rsidP="00C73A10">
            <w:pPr>
              <w:spacing w:after="0" w:line="240" w:lineRule="auto"/>
              <w:rPr>
                <w:rFonts w:eastAsia="Calibri" w:cs="Times New Roman"/>
                <w:sz w:val="28"/>
                <w:szCs w:val="28"/>
              </w:rPr>
            </w:pPr>
            <w:r w:rsidRPr="00C73A10">
              <w:rPr>
                <w:rFonts w:eastAsia="Calibri" w:cs="Times New Roman"/>
                <w:b/>
                <w:bCs/>
                <w:i/>
                <w:iCs/>
                <w:sz w:val="28"/>
                <w:szCs w:val="28"/>
              </w:rPr>
              <w:t xml:space="preserve">2. </w:t>
            </w:r>
            <w:r w:rsidRPr="00C73A10">
              <w:rPr>
                <w:rFonts w:eastAsia="Calibri" w:cs="Times New Roman"/>
                <w:b/>
                <w:bCs/>
                <w:i/>
                <w:iCs/>
                <w:sz w:val="28"/>
                <w:szCs w:val="28"/>
                <w:u w:val="single"/>
              </w:rPr>
              <w:t>Cách mạng Trung Quốc trong những năm 1919-1939</w:t>
            </w:r>
            <w:r w:rsidRPr="00C73A10">
              <w:rPr>
                <w:rFonts w:eastAsia="Calibri" w:cs="Times New Roman"/>
                <w:b/>
                <w:bCs/>
                <w:i/>
                <w:iCs/>
                <w:sz w:val="28"/>
                <w:szCs w:val="28"/>
              </w:rPr>
              <w:t>:</w:t>
            </w:r>
            <w:r w:rsidRPr="00C73A10">
              <w:rPr>
                <w:rFonts w:eastAsia="Calibri" w:cs="Times New Roman"/>
                <w:sz w:val="28"/>
                <w:szCs w:val="28"/>
              </w:rPr>
              <w:t xml:space="preserve"> </w:t>
            </w:r>
          </w:p>
          <w:p w:rsidR="00C73A10" w:rsidRPr="00C73A10" w:rsidRDefault="00C73A10" w:rsidP="00C73A10">
            <w:pPr>
              <w:spacing w:after="0" w:line="240" w:lineRule="auto"/>
              <w:rPr>
                <w:rFonts w:eastAsia="Calibri" w:cs="Times New Roman"/>
                <w:sz w:val="28"/>
                <w:szCs w:val="28"/>
              </w:rPr>
            </w:pPr>
            <w:r w:rsidRPr="00C73A10">
              <w:rPr>
                <w:rFonts w:eastAsia="Calibri" w:cs="Times New Roman"/>
                <w:sz w:val="28"/>
                <w:szCs w:val="28"/>
              </w:rPr>
              <w:t>- Phong trào Ngũ Tứ 4/5/1919</w:t>
            </w:r>
          </w:p>
          <w:p w:rsidR="00C73A10" w:rsidRPr="00C73A10" w:rsidRDefault="00C73A10" w:rsidP="00C73A10">
            <w:pPr>
              <w:spacing w:after="0" w:line="240" w:lineRule="auto"/>
              <w:rPr>
                <w:rFonts w:eastAsia="Calibri" w:cs="Times New Roman"/>
                <w:sz w:val="28"/>
                <w:szCs w:val="28"/>
              </w:rPr>
            </w:pPr>
            <w:r w:rsidRPr="00C73A10">
              <w:rPr>
                <w:rFonts w:eastAsia="Calibri" w:cs="Times New Roman"/>
                <w:sz w:val="28"/>
                <w:szCs w:val="28"/>
              </w:rPr>
              <w:t>+ Mục đích:</w:t>
            </w:r>
          </w:p>
          <w:p w:rsidR="00C73A10" w:rsidRPr="00C73A10" w:rsidRDefault="00C73A10" w:rsidP="00C73A10">
            <w:pPr>
              <w:spacing w:after="0" w:line="240" w:lineRule="auto"/>
              <w:rPr>
                <w:rFonts w:eastAsia="Calibri" w:cs="Times New Roman"/>
                <w:sz w:val="28"/>
                <w:szCs w:val="28"/>
              </w:rPr>
            </w:pPr>
            <w:r w:rsidRPr="00C73A10">
              <w:rPr>
                <w:rFonts w:eastAsia="Calibri" w:cs="Times New Roman"/>
                <w:sz w:val="28"/>
                <w:szCs w:val="28"/>
              </w:rPr>
              <w:t xml:space="preserve">   Chống âm mưu xâu xé TQ của các nước đế quốc.</w:t>
            </w:r>
          </w:p>
          <w:p w:rsidR="00C73A10" w:rsidRPr="00C73A10" w:rsidRDefault="00C73A10" w:rsidP="00C73A10">
            <w:pPr>
              <w:spacing w:after="0" w:line="240" w:lineRule="auto"/>
              <w:rPr>
                <w:rFonts w:eastAsia="Calibri" w:cs="Times New Roman"/>
                <w:sz w:val="28"/>
                <w:szCs w:val="28"/>
              </w:rPr>
            </w:pPr>
            <w:r w:rsidRPr="00C73A10">
              <w:rPr>
                <w:rFonts w:eastAsia="Calibri" w:cs="Times New Roman"/>
                <w:sz w:val="28"/>
                <w:szCs w:val="28"/>
              </w:rPr>
              <w:t xml:space="preserve">   Đòi PK Mãn Thanh thực hiện những cải cách tiến bộ.</w:t>
            </w:r>
          </w:p>
          <w:p w:rsidR="00C73A10" w:rsidRPr="00C73A10" w:rsidRDefault="00C73A10" w:rsidP="00C73A10">
            <w:pPr>
              <w:spacing w:after="0" w:line="240" w:lineRule="auto"/>
              <w:rPr>
                <w:rFonts w:eastAsia="Calibri" w:cs="Times New Roman"/>
                <w:sz w:val="28"/>
                <w:szCs w:val="28"/>
              </w:rPr>
            </w:pPr>
            <w:r w:rsidRPr="00C73A10">
              <w:rPr>
                <w:rFonts w:eastAsia="Calibri" w:cs="Times New Roman"/>
                <w:sz w:val="28"/>
                <w:szCs w:val="28"/>
              </w:rPr>
              <w:t>- 7/1921, ĐCS Trung Quốc thành lập.</w:t>
            </w:r>
          </w:p>
          <w:p w:rsidR="00C73A10" w:rsidRPr="00C73A10" w:rsidRDefault="00C73A10" w:rsidP="00C73A10">
            <w:pPr>
              <w:spacing w:after="0" w:line="240" w:lineRule="auto"/>
              <w:rPr>
                <w:rFonts w:eastAsia="Calibri" w:cs="Times New Roman"/>
                <w:sz w:val="28"/>
                <w:szCs w:val="28"/>
              </w:rPr>
            </w:pPr>
            <w:r w:rsidRPr="00C73A10">
              <w:rPr>
                <w:rFonts w:eastAsia="Calibri" w:cs="Times New Roman"/>
                <w:sz w:val="28"/>
                <w:szCs w:val="28"/>
              </w:rPr>
              <w:t>- 1926-1927, chiến tranh CM chống ĐQ-PK.</w:t>
            </w:r>
          </w:p>
          <w:p w:rsidR="00C73A10" w:rsidRPr="00C73A10" w:rsidRDefault="00C73A10" w:rsidP="00C73A10">
            <w:pPr>
              <w:spacing w:after="0" w:line="240" w:lineRule="auto"/>
              <w:rPr>
                <w:rFonts w:eastAsia="Calibri" w:cs="Times New Roman"/>
                <w:sz w:val="28"/>
                <w:szCs w:val="28"/>
              </w:rPr>
            </w:pPr>
            <w:r w:rsidRPr="00C73A10">
              <w:rPr>
                <w:rFonts w:eastAsia="Calibri" w:cs="Times New Roman"/>
                <w:sz w:val="28"/>
                <w:szCs w:val="28"/>
              </w:rPr>
              <w:t xml:space="preserve">- 1927-1937, nội chiến chống tập </w:t>
            </w:r>
            <w:r w:rsidRPr="00C73A10">
              <w:rPr>
                <w:rFonts w:eastAsia="Calibri" w:cs="Times New Roman"/>
                <w:sz w:val="28"/>
                <w:szCs w:val="28"/>
              </w:rPr>
              <w:lastRenderedPageBreak/>
              <w:t>đoàn Tưởng Giới Thạch</w:t>
            </w:r>
          </w:p>
          <w:p w:rsidR="00C73A10" w:rsidRPr="00C73A10" w:rsidRDefault="00C73A10" w:rsidP="00C73A10">
            <w:pPr>
              <w:spacing w:after="0" w:line="240" w:lineRule="auto"/>
              <w:rPr>
                <w:rFonts w:eastAsia="Calibri" w:cs="Times New Roman"/>
                <w:sz w:val="28"/>
                <w:szCs w:val="28"/>
              </w:rPr>
            </w:pPr>
            <w:r w:rsidRPr="00C73A10">
              <w:rPr>
                <w:rFonts w:eastAsia="Calibri" w:cs="Times New Roman"/>
                <w:sz w:val="28"/>
                <w:szCs w:val="28"/>
              </w:rPr>
              <w:t>- 7/1937, ĐCS hợp tác QDĐ chống phát xít Nhật</w:t>
            </w:r>
          </w:p>
          <w:p w:rsidR="00C73A10" w:rsidRPr="00C73A10" w:rsidRDefault="00C73A10" w:rsidP="00C73A10">
            <w:pPr>
              <w:spacing w:after="0" w:line="240" w:lineRule="auto"/>
              <w:rPr>
                <w:rFonts w:eastAsia="Calibri" w:cs="Times New Roman"/>
                <w:iCs/>
                <w:sz w:val="28"/>
                <w:szCs w:val="28"/>
              </w:rPr>
            </w:pPr>
          </w:p>
        </w:tc>
      </w:tr>
    </w:tbl>
    <w:p w:rsidR="00C73A10" w:rsidRPr="00C73A10" w:rsidRDefault="00C73A10" w:rsidP="00C73A10">
      <w:pPr>
        <w:shd w:val="clear" w:color="auto" w:fill="FFFFFF"/>
        <w:spacing w:after="0" w:line="240" w:lineRule="auto"/>
        <w:jc w:val="both"/>
        <w:rPr>
          <w:rFonts w:eastAsia="Times New Roman" w:cs="Times New Roman"/>
          <w:b/>
          <w:bCs/>
          <w:sz w:val="28"/>
          <w:szCs w:val="28"/>
          <w:bdr w:val="none" w:sz="0" w:space="0" w:color="auto" w:frame="1"/>
        </w:rPr>
      </w:pPr>
      <w:r w:rsidRPr="00C73A10">
        <w:rPr>
          <w:rFonts w:eastAsia="Calibri" w:cs="Times New Roman"/>
          <w:b/>
          <w:bCs/>
          <w:sz w:val="28"/>
          <w:szCs w:val="28"/>
          <w:bdr w:val="none" w:sz="0" w:space="0" w:color="auto" w:frame="1"/>
        </w:rPr>
        <w:lastRenderedPageBreak/>
        <w:t xml:space="preserve">3.3. </w:t>
      </w:r>
      <w:r w:rsidRPr="00C73A10">
        <w:rPr>
          <w:rFonts w:eastAsia="Times New Roman" w:cs="Times New Roman"/>
          <w:b/>
          <w:bCs/>
          <w:sz w:val="28"/>
          <w:szCs w:val="28"/>
          <w:bdr w:val="none" w:sz="0" w:space="0" w:color="auto" w:frame="1"/>
        </w:rPr>
        <w:t xml:space="preserve">Hoạt động luyện tập </w:t>
      </w:r>
    </w:p>
    <w:p w:rsidR="00C73A10" w:rsidRPr="00C73A10" w:rsidRDefault="00C73A10" w:rsidP="00C73A10">
      <w:pPr>
        <w:shd w:val="clear" w:color="auto" w:fill="FFFFFF"/>
        <w:spacing w:after="0" w:line="240" w:lineRule="auto"/>
        <w:jc w:val="both"/>
        <w:rPr>
          <w:rFonts w:eastAsia="Times New Roman" w:cs="Times New Roman"/>
          <w:bCs/>
          <w:sz w:val="28"/>
          <w:szCs w:val="28"/>
          <w:bdr w:val="none" w:sz="0" w:space="0" w:color="auto" w:frame="1"/>
        </w:rPr>
      </w:pPr>
      <w:r w:rsidRPr="00C73A10">
        <w:rPr>
          <w:rFonts w:eastAsia="Times New Roman" w:cs="Times New Roman"/>
          <w:bCs/>
          <w:sz w:val="28"/>
          <w:szCs w:val="28"/>
          <w:bdr w:val="none" w:sz="0" w:space="0" w:color="auto" w:frame="1"/>
        </w:rPr>
        <w:t xml:space="preserve">- Mục tiêu: Nhằm hệ thống lại kiến thức toàn bài, gây hứng thú cho HS </w:t>
      </w:r>
    </w:p>
    <w:p w:rsidR="00C73A10" w:rsidRPr="00C73A10" w:rsidRDefault="00C73A10" w:rsidP="00C73A10">
      <w:pPr>
        <w:shd w:val="clear" w:color="auto" w:fill="FFFFFF"/>
        <w:spacing w:after="0" w:line="240" w:lineRule="auto"/>
        <w:jc w:val="both"/>
        <w:rPr>
          <w:rFonts w:eastAsia="Times New Roman" w:cs="Times New Roman"/>
          <w:bCs/>
          <w:sz w:val="28"/>
          <w:szCs w:val="28"/>
          <w:bdr w:val="none" w:sz="0" w:space="0" w:color="auto" w:frame="1"/>
        </w:rPr>
      </w:pPr>
      <w:r w:rsidRPr="00C73A10">
        <w:rPr>
          <w:rFonts w:eastAsia="Times New Roman" w:cs="Times New Roman"/>
          <w:bCs/>
          <w:sz w:val="28"/>
          <w:szCs w:val="28"/>
          <w:bdr w:val="none" w:sz="0" w:space="0" w:color="auto" w:frame="1"/>
        </w:rPr>
        <w:t>- Phương thức tiến hành: trò chơi Hoa điểm tốt</w:t>
      </w:r>
    </w:p>
    <w:p w:rsidR="00C73A10" w:rsidRPr="00C73A10" w:rsidRDefault="00C73A10" w:rsidP="00C73A10">
      <w:pPr>
        <w:shd w:val="clear" w:color="auto" w:fill="FFFFFF"/>
        <w:spacing w:after="0" w:line="240" w:lineRule="auto"/>
        <w:jc w:val="both"/>
        <w:rPr>
          <w:rFonts w:eastAsia="Times New Roman" w:cs="Times New Roman"/>
          <w:bCs/>
          <w:sz w:val="28"/>
          <w:szCs w:val="28"/>
          <w:bdr w:val="none" w:sz="0" w:space="0" w:color="auto" w:frame="1"/>
        </w:rPr>
      </w:pPr>
      <w:r w:rsidRPr="00C73A10">
        <w:rPr>
          <w:rFonts w:eastAsia="Times New Roman" w:cs="Times New Roman"/>
          <w:bCs/>
          <w:sz w:val="28"/>
          <w:szCs w:val="28"/>
          <w:bdr w:val="none" w:sz="0" w:space="0" w:color="auto" w:frame="1"/>
        </w:rPr>
        <w:t>- Dự kiến sản phẩm:</w:t>
      </w:r>
    </w:p>
    <w:p w:rsidR="00C73A10" w:rsidRPr="00C73A10" w:rsidRDefault="00C73A10" w:rsidP="00C73A10">
      <w:pPr>
        <w:spacing w:after="0" w:line="240" w:lineRule="auto"/>
        <w:rPr>
          <w:rFonts w:eastAsia="Calibri" w:cs="Times New Roman"/>
          <w:b/>
          <w:color w:val="333333"/>
          <w:sz w:val="28"/>
          <w:szCs w:val="28"/>
          <w:shd w:val="clear" w:color="auto" w:fill="FFFFFF"/>
        </w:rPr>
      </w:pPr>
      <w:r w:rsidRPr="00C73A10">
        <w:rPr>
          <w:rFonts w:eastAsia="Calibri" w:cs="Times New Roman"/>
          <w:b/>
          <w:bCs/>
          <w:color w:val="333333"/>
          <w:sz w:val="28"/>
          <w:szCs w:val="28"/>
          <w:shd w:val="clear" w:color="auto" w:fill="FFFFFF"/>
        </w:rPr>
        <w:t>Câu 1. Phong trào giải phóng dân tộc ở châu Á sau Chiến tranh thế giới thứ nhất có quy mô như thế nào?</w:t>
      </w:r>
      <w:r w:rsidRPr="00C73A10">
        <w:rPr>
          <w:rFonts w:eastAsia="Calibri" w:cs="Times New Roman"/>
          <w:color w:val="333333"/>
          <w:sz w:val="28"/>
          <w:szCs w:val="28"/>
        </w:rPr>
        <w:br/>
      </w:r>
      <w:r w:rsidRPr="00C73A10">
        <w:rPr>
          <w:rFonts w:eastAsia="Calibri" w:cs="Times New Roman"/>
          <w:color w:val="333333"/>
          <w:sz w:val="28"/>
          <w:szCs w:val="28"/>
          <w:shd w:val="clear" w:color="auto" w:fill="FFFFFF"/>
        </w:rPr>
        <w:t>A. Phong trào nổ ra rầm rộ ở Đông Bắc Á.</w:t>
      </w:r>
      <w:r w:rsidRPr="00C73A10">
        <w:rPr>
          <w:rFonts w:eastAsia="Calibri" w:cs="Times New Roman"/>
          <w:color w:val="333333"/>
          <w:sz w:val="28"/>
          <w:szCs w:val="28"/>
        </w:rPr>
        <w:br/>
      </w:r>
      <w:r w:rsidRPr="00C73A10">
        <w:rPr>
          <w:rFonts w:eastAsia="Calibri" w:cs="Times New Roman"/>
          <w:color w:val="333333"/>
          <w:sz w:val="28"/>
          <w:szCs w:val="28"/>
          <w:shd w:val="clear" w:color="auto" w:fill="FFFFFF"/>
        </w:rPr>
        <w:t>B. Phong trào diễn ra quyết liệt ở Đông Nam Á và Tây Á,</w:t>
      </w:r>
      <w:r w:rsidRPr="00C73A10">
        <w:rPr>
          <w:rFonts w:eastAsia="Calibri" w:cs="Times New Roman"/>
          <w:color w:val="333333"/>
          <w:sz w:val="28"/>
          <w:szCs w:val="28"/>
        </w:rPr>
        <w:br/>
      </w:r>
      <w:r w:rsidRPr="00C73A10">
        <w:rPr>
          <w:rFonts w:eastAsia="Calibri" w:cs="Times New Roman"/>
          <w:b/>
          <w:color w:val="333333"/>
          <w:sz w:val="28"/>
          <w:szCs w:val="28"/>
          <w:shd w:val="clear" w:color="auto" w:fill="FFFFFF"/>
        </w:rPr>
        <w:t>C. Phong trào có quy mô rộng khắp toàn châu Á.</w:t>
      </w:r>
      <w:r w:rsidRPr="00C73A10">
        <w:rPr>
          <w:rFonts w:eastAsia="Calibri" w:cs="Times New Roman"/>
          <w:b/>
          <w:color w:val="333333"/>
          <w:sz w:val="28"/>
          <w:szCs w:val="28"/>
        </w:rPr>
        <w:br/>
      </w:r>
      <w:r w:rsidRPr="00C73A10">
        <w:rPr>
          <w:rFonts w:eastAsia="Calibri" w:cs="Times New Roman"/>
          <w:color w:val="333333"/>
          <w:sz w:val="28"/>
          <w:szCs w:val="28"/>
          <w:shd w:val="clear" w:color="auto" w:fill="FFFFFF"/>
        </w:rPr>
        <w:t>D. Phong trào có quy mô mở rộng nổ ra ở Bắc Á, Đông Nam Á và Nam Á.</w:t>
      </w:r>
      <w:r w:rsidRPr="00C73A10">
        <w:rPr>
          <w:rFonts w:eastAsia="Calibri" w:cs="Times New Roman"/>
          <w:color w:val="333333"/>
          <w:sz w:val="28"/>
          <w:szCs w:val="28"/>
        </w:rPr>
        <w:br/>
      </w:r>
      <w:r w:rsidRPr="00C73A10">
        <w:rPr>
          <w:rFonts w:eastAsia="Calibri" w:cs="Times New Roman"/>
          <w:b/>
          <w:bCs/>
          <w:color w:val="333333"/>
          <w:sz w:val="28"/>
          <w:szCs w:val="28"/>
          <w:shd w:val="clear" w:color="auto" w:fill="FFFFFF"/>
        </w:rPr>
        <w:t>Câu 2. Nét mới nhất của phong trào giải phóng dân tộc ở châu Á sau Chiến tranh thế giới thứ nhất là gì?</w:t>
      </w:r>
      <w:r w:rsidRPr="00C73A10">
        <w:rPr>
          <w:rFonts w:eastAsia="Calibri" w:cs="Times New Roman"/>
          <w:color w:val="333333"/>
          <w:sz w:val="28"/>
          <w:szCs w:val="28"/>
        </w:rPr>
        <w:br/>
      </w:r>
      <w:r w:rsidRPr="00C73A10">
        <w:rPr>
          <w:rFonts w:eastAsia="Calibri" w:cs="Times New Roman"/>
          <w:color w:val="333333"/>
          <w:sz w:val="28"/>
          <w:szCs w:val="28"/>
          <w:shd w:val="clear" w:color="auto" w:fill="FFFFFF"/>
        </w:rPr>
        <w:t>A. Phong trào nổ ra liên tục, đều khắp.</w:t>
      </w:r>
      <w:r w:rsidRPr="00C73A10">
        <w:rPr>
          <w:rFonts w:eastAsia="Calibri" w:cs="Times New Roman"/>
          <w:color w:val="333333"/>
          <w:sz w:val="28"/>
          <w:szCs w:val="28"/>
        </w:rPr>
        <w:br/>
      </w:r>
      <w:r w:rsidRPr="00C73A10">
        <w:rPr>
          <w:rFonts w:eastAsia="Calibri" w:cs="Times New Roman"/>
          <w:b/>
          <w:color w:val="333333"/>
          <w:sz w:val="28"/>
          <w:szCs w:val="28"/>
          <w:shd w:val="clear" w:color="auto" w:fill="FFFFFF"/>
        </w:rPr>
        <w:t>B. Sự trưởng thành của giai cấp công nhân, Đảng Cộng sản thành lập ở một số nước và đóng vai trò lãnh đạo.</w:t>
      </w:r>
      <w:r w:rsidRPr="00C73A10">
        <w:rPr>
          <w:rFonts w:eastAsia="Calibri" w:cs="Times New Roman"/>
          <w:b/>
          <w:color w:val="333333"/>
          <w:sz w:val="28"/>
          <w:szCs w:val="28"/>
        </w:rPr>
        <w:br/>
      </w:r>
      <w:r w:rsidRPr="00C73A10">
        <w:rPr>
          <w:rFonts w:eastAsia="Calibri" w:cs="Times New Roman"/>
          <w:color w:val="333333"/>
          <w:sz w:val="28"/>
          <w:szCs w:val="28"/>
          <w:shd w:val="clear" w:color="auto" w:fill="FFFFFF"/>
        </w:rPr>
        <w:t>C. Đảng Cộng sản thành lập đóng vai trò lãnh đạo.</w:t>
      </w:r>
      <w:r w:rsidRPr="00C73A10">
        <w:rPr>
          <w:rFonts w:eastAsia="Calibri" w:cs="Times New Roman"/>
          <w:color w:val="333333"/>
          <w:sz w:val="28"/>
          <w:szCs w:val="28"/>
        </w:rPr>
        <w:br/>
      </w:r>
      <w:r w:rsidRPr="00C73A10">
        <w:rPr>
          <w:rFonts w:eastAsia="Calibri" w:cs="Times New Roman"/>
          <w:color w:val="333333"/>
          <w:sz w:val="28"/>
          <w:szCs w:val="28"/>
          <w:shd w:val="clear" w:color="auto" w:fill="FFFFFF"/>
        </w:rPr>
        <w:t>D. Phong trào có quy mô rộng lớn nổ ra khắp châu Á.</w:t>
      </w:r>
      <w:r w:rsidRPr="00C73A10">
        <w:rPr>
          <w:rFonts w:eastAsia="Calibri" w:cs="Times New Roman"/>
          <w:color w:val="333333"/>
          <w:sz w:val="28"/>
          <w:szCs w:val="28"/>
        </w:rPr>
        <w:br/>
      </w:r>
      <w:r w:rsidRPr="00C73A10">
        <w:rPr>
          <w:rFonts w:eastAsia="Calibri" w:cs="Times New Roman"/>
          <w:color w:val="333333"/>
          <w:sz w:val="28"/>
          <w:szCs w:val="28"/>
          <w:shd w:val="clear" w:color="auto" w:fill="FFFFFF"/>
        </w:rPr>
        <w:t> </w:t>
      </w:r>
      <w:r w:rsidRPr="00C73A10">
        <w:rPr>
          <w:rFonts w:eastAsia="Calibri" w:cs="Times New Roman"/>
          <w:b/>
          <w:bCs/>
          <w:color w:val="333333"/>
          <w:sz w:val="28"/>
          <w:szCs w:val="28"/>
          <w:shd w:val="clear" w:color="auto" w:fill="FFFFFF"/>
        </w:rPr>
        <w:t>Câu 3. Do ảnh hưởng của sự kiện lịch sử nào đã dẫn đến sự bùng nổ phong trào Ngũ tứ ở Trung Quốc năm 1919?</w:t>
      </w:r>
      <w:r w:rsidRPr="00C73A10">
        <w:rPr>
          <w:rFonts w:eastAsia="Calibri" w:cs="Times New Roman"/>
          <w:color w:val="333333"/>
          <w:sz w:val="28"/>
          <w:szCs w:val="28"/>
        </w:rPr>
        <w:br/>
      </w:r>
      <w:r w:rsidRPr="00C73A10">
        <w:rPr>
          <w:rFonts w:eastAsia="Calibri" w:cs="Times New Roman"/>
          <w:color w:val="333333"/>
          <w:sz w:val="28"/>
          <w:szCs w:val="28"/>
          <w:shd w:val="clear" w:color="auto" w:fill="FFFFFF"/>
        </w:rPr>
        <w:t>A. Thắng lợi của cách mạng tháng Mười Nga.</w:t>
      </w:r>
      <w:r w:rsidRPr="00C73A10">
        <w:rPr>
          <w:rFonts w:eastAsia="Calibri" w:cs="Times New Roman"/>
          <w:color w:val="333333"/>
          <w:sz w:val="28"/>
          <w:szCs w:val="28"/>
        </w:rPr>
        <w:br/>
      </w:r>
      <w:r w:rsidRPr="00C73A10">
        <w:rPr>
          <w:rFonts w:eastAsia="Calibri" w:cs="Times New Roman"/>
          <w:color w:val="333333"/>
          <w:sz w:val="28"/>
          <w:szCs w:val="28"/>
          <w:shd w:val="clear" w:color="auto" w:fill="FFFFFF"/>
        </w:rPr>
        <w:t>B. Chiến tranh thế giới lần thứ nhất kết thúc.</w:t>
      </w:r>
      <w:r w:rsidRPr="00C73A10">
        <w:rPr>
          <w:rFonts w:eastAsia="Calibri" w:cs="Times New Roman"/>
          <w:color w:val="333333"/>
          <w:sz w:val="28"/>
          <w:szCs w:val="28"/>
        </w:rPr>
        <w:br/>
      </w:r>
      <w:r w:rsidRPr="00C73A10">
        <w:rPr>
          <w:rFonts w:eastAsia="Calibri" w:cs="Times New Roman"/>
          <w:color w:val="333333"/>
          <w:sz w:val="28"/>
          <w:szCs w:val="28"/>
          <w:shd w:val="clear" w:color="auto" w:fill="FFFFFF"/>
        </w:rPr>
        <w:t>C. Thắng lợi của cách mạng Ấn Độ trong việc chống thực dân Anh.</w:t>
      </w:r>
      <w:r w:rsidRPr="00C73A10">
        <w:rPr>
          <w:rFonts w:eastAsia="Calibri" w:cs="Times New Roman"/>
          <w:color w:val="333333"/>
          <w:sz w:val="28"/>
          <w:szCs w:val="28"/>
        </w:rPr>
        <w:br/>
      </w:r>
      <w:r w:rsidRPr="00C73A10">
        <w:rPr>
          <w:rFonts w:eastAsia="Calibri" w:cs="Times New Roman"/>
          <w:b/>
          <w:color w:val="333333"/>
          <w:sz w:val="28"/>
          <w:szCs w:val="28"/>
          <w:shd w:val="clear" w:color="auto" w:fill="FFFFFF"/>
        </w:rPr>
        <w:t>D. Câu A và B đều đúng.</w:t>
      </w:r>
    </w:p>
    <w:p w:rsidR="00C73A10" w:rsidRPr="00C73A10" w:rsidRDefault="00C73A10" w:rsidP="00C73A10">
      <w:pPr>
        <w:spacing w:after="0" w:line="240" w:lineRule="auto"/>
        <w:rPr>
          <w:rFonts w:eastAsia="Calibri" w:cs="Times New Roman"/>
          <w:b/>
          <w:sz w:val="28"/>
          <w:szCs w:val="28"/>
        </w:rPr>
      </w:pPr>
      <w:r w:rsidRPr="00C73A10">
        <w:rPr>
          <w:rFonts w:eastAsia="Calibri" w:cs="Times New Roman"/>
          <w:b/>
          <w:bCs/>
          <w:color w:val="333333"/>
          <w:sz w:val="28"/>
          <w:szCs w:val="28"/>
          <w:shd w:val="clear" w:color="auto" w:fill="FFFFFF"/>
        </w:rPr>
        <w:t>Câu 4. Trong phong trào Ngũ tứ quần chúng giương cao khẩu hiệu đấu tranh gì?</w:t>
      </w:r>
      <w:r w:rsidRPr="00C73A10">
        <w:rPr>
          <w:rFonts w:eastAsia="Calibri" w:cs="Times New Roman"/>
          <w:color w:val="333333"/>
          <w:sz w:val="28"/>
          <w:szCs w:val="28"/>
        </w:rPr>
        <w:br/>
      </w:r>
      <w:r w:rsidRPr="00C73A10">
        <w:rPr>
          <w:rFonts w:eastAsia="Calibri" w:cs="Times New Roman"/>
          <w:color w:val="333333"/>
          <w:sz w:val="28"/>
          <w:szCs w:val="28"/>
          <w:shd w:val="clear" w:color="auto" w:fill="FFFFFF"/>
        </w:rPr>
        <w:t> A. “Trả quyền độc lập cho người Trung Quốc”</w:t>
      </w:r>
      <w:r w:rsidRPr="00C73A10">
        <w:rPr>
          <w:rFonts w:eastAsia="Calibri" w:cs="Times New Roman"/>
          <w:color w:val="333333"/>
          <w:sz w:val="28"/>
          <w:szCs w:val="28"/>
        </w:rPr>
        <w:br/>
      </w:r>
      <w:r w:rsidRPr="00C73A10">
        <w:rPr>
          <w:rFonts w:eastAsia="Calibri" w:cs="Times New Roman"/>
          <w:color w:val="333333"/>
          <w:sz w:val="28"/>
          <w:szCs w:val="28"/>
          <w:shd w:val="clear" w:color="auto" w:fill="FFFFFF"/>
        </w:rPr>
        <w:t>B. “Các nước đế quốc rút khỏi Trung Quốc”</w:t>
      </w:r>
      <w:r w:rsidRPr="00C73A10">
        <w:rPr>
          <w:rFonts w:eastAsia="Calibri" w:cs="Times New Roman"/>
          <w:color w:val="333333"/>
          <w:sz w:val="28"/>
          <w:szCs w:val="28"/>
        </w:rPr>
        <w:br/>
      </w:r>
      <w:r w:rsidRPr="00C73A10">
        <w:rPr>
          <w:rFonts w:eastAsia="Calibri" w:cs="Times New Roman"/>
          <w:b/>
          <w:color w:val="333333"/>
          <w:sz w:val="28"/>
          <w:szCs w:val="28"/>
          <w:shd w:val="clear" w:color="auto" w:fill="FFFFFF"/>
        </w:rPr>
        <w:t>C. “Trung Quốc của người Trung Quốc”</w:t>
      </w:r>
      <w:r w:rsidRPr="00C73A10">
        <w:rPr>
          <w:rFonts w:eastAsia="Calibri" w:cs="Times New Roman"/>
          <w:b/>
          <w:color w:val="333333"/>
          <w:sz w:val="28"/>
          <w:szCs w:val="28"/>
        </w:rPr>
        <w:br/>
      </w:r>
      <w:r w:rsidRPr="00C73A10">
        <w:rPr>
          <w:rFonts w:eastAsia="Calibri" w:cs="Times New Roman"/>
          <w:color w:val="333333"/>
          <w:sz w:val="28"/>
          <w:szCs w:val="28"/>
          <w:shd w:val="clear" w:color="auto" w:fill="FFFFFF"/>
        </w:rPr>
        <w:t>D. "Phế bỏ các điều ước đã kí với nhà Thanh"</w:t>
      </w:r>
      <w:r w:rsidRPr="00C73A10">
        <w:rPr>
          <w:rFonts w:eastAsia="Calibri" w:cs="Times New Roman"/>
          <w:color w:val="333333"/>
          <w:sz w:val="28"/>
          <w:szCs w:val="28"/>
        </w:rPr>
        <w:br/>
      </w:r>
      <w:r w:rsidRPr="00C73A10">
        <w:rPr>
          <w:rFonts w:eastAsia="Calibri" w:cs="Times New Roman"/>
          <w:color w:val="333333"/>
          <w:sz w:val="28"/>
          <w:szCs w:val="28"/>
          <w:shd w:val="clear" w:color="auto" w:fill="FFFFFF"/>
        </w:rPr>
        <w:lastRenderedPageBreak/>
        <w:t> </w:t>
      </w:r>
      <w:r w:rsidRPr="00C73A10">
        <w:rPr>
          <w:rFonts w:eastAsia="Calibri" w:cs="Times New Roman"/>
          <w:color w:val="333333"/>
          <w:sz w:val="28"/>
          <w:szCs w:val="28"/>
        </w:rPr>
        <w:br/>
      </w:r>
      <w:r w:rsidRPr="00C73A10">
        <w:rPr>
          <w:rFonts w:eastAsia="Calibri" w:cs="Times New Roman"/>
          <w:b/>
          <w:bCs/>
          <w:color w:val="333333"/>
          <w:sz w:val="28"/>
          <w:szCs w:val="28"/>
          <w:shd w:val="clear" w:color="auto" w:fill="FFFFFF"/>
        </w:rPr>
        <w:t>Câu 5. Tác dụng lớn nhất của phong trào Ngũ tứ ở Trung Quốc là gì?</w:t>
      </w:r>
      <w:r w:rsidRPr="00C73A10">
        <w:rPr>
          <w:rFonts w:eastAsia="Calibri" w:cs="Times New Roman"/>
          <w:color w:val="333333"/>
          <w:sz w:val="28"/>
          <w:szCs w:val="28"/>
        </w:rPr>
        <w:br/>
      </w:r>
      <w:r w:rsidRPr="00C73A10">
        <w:rPr>
          <w:rFonts w:eastAsia="Calibri" w:cs="Times New Roman"/>
          <w:color w:val="333333"/>
          <w:sz w:val="28"/>
          <w:szCs w:val="28"/>
          <w:shd w:val="clear" w:color="auto" w:fill="FFFFFF"/>
        </w:rPr>
        <w:t>A. Tạo điều kiện cho chủ nghĩa Mác - Lê nin được truyền bá vào Trung Quốc.</w:t>
      </w:r>
      <w:r w:rsidRPr="00C73A10">
        <w:rPr>
          <w:rFonts w:eastAsia="Calibri" w:cs="Times New Roman"/>
          <w:color w:val="333333"/>
          <w:sz w:val="28"/>
          <w:szCs w:val="28"/>
        </w:rPr>
        <w:br/>
      </w:r>
      <w:r w:rsidRPr="00C73A10">
        <w:rPr>
          <w:rFonts w:eastAsia="Calibri" w:cs="Times New Roman"/>
          <w:color w:val="333333"/>
          <w:sz w:val="28"/>
          <w:szCs w:val="28"/>
          <w:shd w:val="clear" w:color="auto" w:fill="FFFFFF"/>
        </w:rPr>
        <w:t>B. Tạo điều kiện cho tư tưởng cách mạng tháng Mười Nga thấm sâu vào Trung Quốc.</w:t>
      </w:r>
      <w:r w:rsidRPr="00C73A10">
        <w:rPr>
          <w:rFonts w:eastAsia="Calibri" w:cs="Times New Roman"/>
          <w:color w:val="333333"/>
          <w:sz w:val="28"/>
          <w:szCs w:val="28"/>
        </w:rPr>
        <w:br/>
      </w:r>
      <w:r w:rsidRPr="00C73A10">
        <w:rPr>
          <w:rFonts w:eastAsia="Calibri" w:cs="Times New Roman"/>
          <w:color w:val="333333"/>
          <w:sz w:val="28"/>
          <w:szCs w:val="28"/>
          <w:shd w:val="clear" w:color="auto" w:fill="FFFFFF"/>
        </w:rPr>
        <w:t>C. Thúc đẩy phong trào công nhân phát triển ở Trung Quốc.</w:t>
      </w:r>
      <w:r w:rsidRPr="00C73A10">
        <w:rPr>
          <w:rFonts w:eastAsia="Calibri" w:cs="Times New Roman"/>
          <w:color w:val="333333"/>
          <w:sz w:val="28"/>
          <w:szCs w:val="28"/>
        </w:rPr>
        <w:br/>
      </w:r>
      <w:r w:rsidRPr="00C73A10">
        <w:rPr>
          <w:rFonts w:eastAsia="Calibri" w:cs="Times New Roman"/>
          <w:b/>
          <w:color w:val="333333"/>
          <w:sz w:val="28"/>
          <w:szCs w:val="28"/>
          <w:shd w:val="clear" w:color="auto" w:fill="FFFFFF"/>
        </w:rPr>
        <w:t>D. Dẫn đến sự thành lập Đảng Cộng sản Trung Quốc vào năm 1921.</w:t>
      </w:r>
      <w:r w:rsidRPr="00C73A10">
        <w:rPr>
          <w:rFonts w:eastAsia="Calibri" w:cs="Times New Roman"/>
          <w:b/>
          <w:color w:val="333333"/>
          <w:sz w:val="28"/>
          <w:szCs w:val="28"/>
        </w:rPr>
        <w:br/>
      </w:r>
      <w:r w:rsidRPr="00C73A10">
        <w:rPr>
          <w:rFonts w:eastAsia="Calibri" w:cs="Times New Roman"/>
          <w:color w:val="333333"/>
          <w:sz w:val="28"/>
          <w:szCs w:val="28"/>
          <w:shd w:val="clear" w:color="auto" w:fill="FFFFFF"/>
        </w:rPr>
        <w:t> </w:t>
      </w:r>
      <w:r w:rsidRPr="00C73A10">
        <w:rPr>
          <w:rFonts w:eastAsia="Calibri" w:cs="Times New Roman"/>
          <w:b/>
          <w:bCs/>
          <w:sz w:val="28"/>
          <w:szCs w:val="28"/>
          <w:bdr w:val="none" w:sz="0" w:space="0" w:color="auto" w:frame="1"/>
        </w:rPr>
        <w:t xml:space="preserve">3.4. </w:t>
      </w:r>
      <w:r w:rsidRPr="00C73A10">
        <w:rPr>
          <w:rFonts w:eastAsia="Times New Roman" w:cs="Times New Roman"/>
          <w:b/>
          <w:bCs/>
          <w:sz w:val="28"/>
          <w:szCs w:val="28"/>
          <w:bdr w:val="none" w:sz="0" w:space="0" w:color="auto" w:frame="1"/>
        </w:rPr>
        <w:t>Hoạt động tìm tòi mở rộng</w:t>
      </w:r>
      <w:r w:rsidRPr="00C73A10">
        <w:rPr>
          <w:rFonts w:eastAsia="Calibri" w:cs="Times New Roman"/>
          <w:b/>
          <w:bCs/>
          <w:sz w:val="28"/>
          <w:szCs w:val="28"/>
          <w:bdr w:val="none" w:sz="0" w:space="0" w:color="auto" w:frame="1"/>
        </w:rPr>
        <w:t xml:space="preserve"> </w:t>
      </w:r>
      <w:r w:rsidRPr="00C73A10">
        <w:rPr>
          <w:rFonts w:eastAsia="Times New Roman" w:cs="Times New Roman"/>
          <w:b/>
          <w:bCs/>
          <w:sz w:val="28"/>
          <w:szCs w:val="28"/>
          <w:bdr w:val="none" w:sz="0" w:space="0" w:color="auto" w:frame="1"/>
        </w:rPr>
        <w:t>và vận dụng</w:t>
      </w:r>
    </w:p>
    <w:p w:rsidR="00C73A10" w:rsidRPr="00C73A10" w:rsidRDefault="00C73A10" w:rsidP="00C73A10">
      <w:pPr>
        <w:shd w:val="clear" w:color="auto" w:fill="FFFFFF"/>
        <w:spacing w:after="0" w:line="240" w:lineRule="auto"/>
        <w:jc w:val="both"/>
        <w:rPr>
          <w:rFonts w:eastAsia="Times New Roman" w:cs="Times New Roman"/>
          <w:bCs/>
          <w:sz w:val="28"/>
          <w:szCs w:val="28"/>
          <w:bdr w:val="none" w:sz="0" w:space="0" w:color="auto" w:frame="1"/>
        </w:rPr>
      </w:pPr>
      <w:r w:rsidRPr="00C73A10">
        <w:rPr>
          <w:rFonts w:eastAsia="Times New Roman" w:cs="Times New Roman"/>
          <w:bCs/>
          <w:sz w:val="28"/>
          <w:szCs w:val="28"/>
          <w:bdr w:val="none" w:sz="0" w:space="0" w:color="auto" w:frame="1"/>
        </w:rPr>
        <w:t>- Mục tiêu: Vận dụng kiến thức đã học, tìm hiểu thêm về đất nước Nhật.</w:t>
      </w:r>
    </w:p>
    <w:p w:rsidR="00C73A10" w:rsidRPr="00C73A10" w:rsidRDefault="00C73A10" w:rsidP="00C73A10">
      <w:pPr>
        <w:shd w:val="clear" w:color="auto" w:fill="FFFFFF"/>
        <w:spacing w:after="0" w:line="240" w:lineRule="auto"/>
        <w:jc w:val="both"/>
        <w:rPr>
          <w:rFonts w:eastAsia="Times New Roman" w:cs="Times New Roman"/>
          <w:bCs/>
          <w:sz w:val="28"/>
          <w:szCs w:val="28"/>
          <w:bdr w:val="none" w:sz="0" w:space="0" w:color="auto" w:frame="1"/>
        </w:rPr>
      </w:pPr>
      <w:r w:rsidRPr="00C73A10">
        <w:rPr>
          <w:rFonts w:eastAsia="Times New Roman" w:cs="Times New Roman"/>
          <w:bCs/>
          <w:sz w:val="28"/>
          <w:szCs w:val="28"/>
          <w:bdr w:val="none" w:sz="0" w:space="0" w:color="auto" w:frame="1"/>
        </w:rPr>
        <w:t>- Phương thức tiến hành: Giao câu hỏi và bài tập</w:t>
      </w:r>
    </w:p>
    <w:p w:rsidR="00C73A10" w:rsidRPr="00C73A10" w:rsidRDefault="00C73A10" w:rsidP="00C73A10">
      <w:pPr>
        <w:shd w:val="clear" w:color="auto" w:fill="FFFFFF"/>
        <w:spacing w:after="0" w:line="240" w:lineRule="auto"/>
        <w:jc w:val="both"/>
        <w:rPr>
          <w:rFonts w:eastAsia="Times New Roman" w:cs="Times New Roman"/>
          <w:bCs/>
          <w:sz w:val="28"/>
          <w:szCs w:val="28"/>
          <w:bdr w:val="none" w:sz="0" w:space="0" w:color="auto" w:frame="1"/>
        </w:rPr>
      </w:pPr>
      <w:r w:rsidRPr="00C73A10">
        <w:rPr>
          <w:rFonts w:eastAsia="Times New Roman" w:cs="Times New Roman"/>
          <w:bCs/>
          <w:sz w:val="28"/>
          <w:szCs w:val="28"/>
          <w:bdr w:val="none" w:sz="0" w:space="0" w:color="auto" w:frame="1"/>
        </w:rPr>
        <w:t>- Dự kiến sản phẩm:</w:t>
      </w:r>
    </w:p>
    <w:p w:rsidR="00C73A10" w:rsidRPr="00C73A10" w:rsidRDefault="00C73A10" w:rsidP="00C73A10">
      <w:pPr>
        <w:spacing w:after="0" w:line="240" w:lineRule="auto"/>
        <w:rPr>
          <w:rFonts w:eastAsia="Calibri" w:cs="Times New Roman"/>
          <w:b/>
          <w:sz w:val="28"/>
          <w:szCs w:val="28"/>
        </w:rPr>
      </w:pPr>
      <w:r w:rsidRPr="00C73A10">
        <w:rPr>
          <w:rFonts w:eastAsia="Calibri" w:cs="Times New Roman"/>
          <w:b/>
          <w:bCs/>
          <w:color w:val="333333"/>
          <w:sz w:val="28"/>
          <w:szCs w:val="28"/>
          <w:shd w:val="clear" w:color="auto" w:fill="FFFFFF"/>
        </w:rPr>
        <w:t>Câu 1. Điền chữ đúng (Đ ), hoặc sai ( S ) vào các câu sau:</w:t>
      </w:r>
      <w:r w:rsidRPr="00C73A10">
        <w:rPr>
          <w:rFonts w:eastAsia="Calibri" w:cs="Times New Roman"/>
          <w:color w:val="333333"/>
          <w:sz w:val="28"/>
          <w:szCs w:val="28"/>
        </w:rPr>
        <w:br/>
      </w:r>
      <w:r w:rsidRPr="00C73A10">
        <w:rPr>
          <w:rFonts w:eastAsia="Calibri" w:cs="Times New Roman"/>
          <w:color w:val="333333"/>
          <w:sz w:val="28"/>
          <w:szCs w:val="28"/>
          <w:shd w:val="clear" w:color="auto" w:fill="FFFFFF"/>
        </w:rPr>
        <w:t> A. Ở Đông Dương, cuộc đấu tranh chống thực dân Pháp được tiến hành dưới hình thức phong phú.</w:t>
      </w:r>
      <w:r w:rsidRPr="00C73A10">
        <w:rPr>
          <w:rFonts w:eastAsia="Calibri" w:cs="Times New Roman"/>
          <w:b/>
          <w:bCs/>
          <w:color w:val="333333"/>
          <w:sz w:val="28"/>
          <w:szCs w:val="28"/>
          <w:shd w:val="clear" w:color="auto" w:fill="FFFFFF"/>
        </w:rPr>
        <w:t>(Đ )</w:t>
      </w:r>
      <w:r w:rsidRPr="00C73A10">
        <w:rPr>
          <w:rFonts w:eastAsia="Calibri" w:cs="Times New Roman"/>
          <w:color w:val="333333"/>
          <w:sz w:val="28"/>
          <w:szCs w:val="28"/>
        </w:rPr>
        <w:br/>
      </w:r>
      <w:r w:rsidRPr="00C73A10">
        <w:rPr>
          <w:rFonts w:eastAsia="Calibri" w:cs="Times New Roman"/>
          <w:color w:val="333333"/>
          <w:sz w:val="28"/>
          <w:szCs w:val="28"/>
          <w:shd w:val="clear" w:color="auto" w:fill="FFFFFF"/>
        </w:rPr>
        <w:t>B. Ở Lào có cuộc khởi nghĩa do Ông Kẹo và Com-na-dam lãnh đạo thắng lợi.</w:t>
      </w:r>
      <w:r w:rsidRPr="00C73A10">
        <w:rPr>
          <w:rFonts w:eastAsia="Calibri" w:cs="Times New Roman"/>
          <w:b/>
          <w:bCs/>
          <w:color w:val="333333"/>
          <w:sz w:val="28"/>
          <w:szCs w:val="28"/>
          <w:shd w:val="clear" w:color="auto" w:fill="FFFFFF"/>
        </w:rPr>
        <w:t xml:space="preserve">( S ) </w:t>
      </w:r>
      <w:r w:rsidRPr="00C73A10">
        <w:rPr>
          <w:rFonts w:eastAsia="Calibri" w:cs="Times New Roman"/>
          <w:color w:val="333333"/>
          <w:sz w:val="28"/>
          <w:szCs w:val="28"/>
        </w:rPr>
        <w:br/>
      </w:r>
      <w:r w:rsidRPr="00C73A10">
        <w:rPr>
          <w:rFonts w:eastAsia="Calibri" w:cs="Times New Roman"/>
          <w:color w:val="333333"/>
          <w:sz w:val="28"/>
          <w:szCs w:val="28"/>
          <w:shd w:val="clear" w:color="auto" w:fill="FFFFFF"/>
        </w:rPr>
        <w:t>C. Ở Cam-pu-chia phong trào yêu nước theo hướng dân chủ tư sản.</w:t>
      </w:r>
      <w:r w:rsidRPr="00C73A10">
        <w:rPr>
          <w:rFonts w:eastAsia="Calibri" w:cs="Times New Roman"/>
          <w:b/>
          <w:bCs/>
          <w:color w:val="333333"/>
          <w:sz w:val="28"/>
          <w:szCs w:val="28"/>
          <w:shd w:val="clear" w:color="auto" w:fill="FFFFFF"/>
        </w:rPr>
        <w:t>(Đ )</w:t>
      </w:r>
      <w:r w:rsidRPr="00C73A10">
        <w:rPr>
          <w:rFonts w:eastAsia="Calibri" w:cs="Times New Roman"/>
          <w:color w:val="333333"/>
          <w:sz w:val="28"/>
          <w:szCs w:val="28"/>
        </w:rPr>
        <w:br/>
      </w:r>
      <w:r w:rsidRPr="00C73A10">
        <w:rPr>
          <w:rFonts w:eastAsia="Calibri" w:cs="Times New Roman"/>
          <w:color w:val="333333"/>
          <w:sz w:val="28"/>
          <w:szCs w:val="28"/>
          <w:shd w:val="clear" w:color="auto" w:fill="FFFFFF"/>
        </w:rPr>
        <w:t>D. Ở Việt Nam, phong trào chống pháp phát triển mạnh mẽ, nhất là sau khi Đảng cộng sản Việt Nam ra đời.</w:t>
      </w:r>
      <w:r w:rsidRPr="00C73A10">
        <w:rPr>
          <w:rFonts w:eastAsia="Calibri" w:cs="Times New Roman"/>
          <w:b/>
          <w:bCs/>
          <w:color w:val="333333"/>
          <w:sz w:val="28"/>
          <w:szCs w:val="28"/>
          <w:shd w:val="clear" w:color="auto" w:fill="FFFFFF"/>
        </w:rPr>
        <w:t>(Đ )</w:t>
      </w:r>
      <w:r w:rsidRPr="00C73A10">
        <w:rPr>
          <w:rFonts w:eastAsia="Calibri" w:cs="Times New Roman"/>
          <w:color w:val="333333"/>
          <w:sz w:val="28"/>
          <w:szCs w:val="28"/>
        </w:rPr>
        <w:br/>
      </w:r>
      <w:r w:rsidRPr="00C73A10">
        <w:rPr>
          <w:rFonts w:eastAsia="Calibri" w:cs="Times New Roman"/>
          <w:b/>
          <w:bCs/>
          <w:color w:val="333333"/>
          <w:sz w:val="28"/>
          <w:szCs w:val="28"/>
          <w:shd w:val="clear" w:color="auto" w:fill="FFFFFF"/>
        </w:rPr>
        <w:t>Câu 2. Trong những năm 30 của thế kỉ XX ở Việt Nam có phong trào cách mạng nào tiêu biểu?</w:t>
      </w:r>
      <w:r w:rsidRPr="00C73A10">
        <w:rPr>
          <w:rFonts w:eastAsia="Calibri" w:cs="Times New Roman"/>
          <w:color w:val="333333"/>
          <w:sz w:val="28"/>
          <w:szCs w:val="28"/>
        </w:rPr>
        <w:br/>
      </w:r>
      <w:r w:rsidRPr="00C73A10">
        <w:rPr>
          <w:rFonts w:eastAsia="Calibri" w:cs="Times New Roman"/>
          <w:color w:val="333333"/>
          <w:sz w:val="28"/>
          <w:szCs w:val="28"/>
          <w:shd w:val="clear" w:color="auto" w:fill="FFFFFF"/>
        </w:rPr>
        <w:t>A. Phong trào Duy Tân.         </w:t>
      </w:r>
      <w:r w:rsidRPr="00C73A10">
        <w:rPr>
          <w:rFonts w:eastAsia="Calibri" w:cs="Times New Roman"/>
          <w:b/>
          <w:color w:val="333333"/>
          <w:sz w:val="28"/>
          <w:szCs w:val="28"/>
          <w:shd w:val="clear" w:color="auto" w:fill="FFFFFF"/>
        </w:rPr>
        <w:t>B. Phong trào Xô viết Nghệ-Tĩnh..</w:t>
      </w:r>
      <w:r w:rsidRPr="00C73A10">
        <w:rPr>
          <w:rFonts w:eastAsia="Calibri" w:cs="Times New Roman"/>
          <w:b/>
          <w:color w:val="333333"/>
          <w:sz w:val="28"/>
          <w:szCs w:val="28"/>
        </w:rPr>
        <w:br/>
      </w:r>
      <w:r w:rsidRPr="00C73A10">
        <w:rPr>
          <w:rFonts w:eastAsia="Calibri" w:cs="Times New Roman"/>
          <w:color w:val="333333"/>
          <w:sz w:val="28"/>
          <w:szCs w:val="28"/>
          <w:shd w:val="clear" w:color="auto" w:fill="FFFFFF"/>
        </w:rPr>
        <w:t>C. Phong trào Yên Bái. </w:t>
      </w:r>
      <w:r w:rsidRPr="00C73A10">
        <w:rPr>
          <w:rFonts w:eastAsia="Calibri" w:cs="Times New Roman"/>
          <w:color w:val="333333"/>
          <w:sz w:val="28"/>
          <w:szCs w:val="28"/>
        </w:rPr>
        <w:t xml:space="preserve">         </w:t>
      </w:r>
      <w:r w:rsidRPr="00C73A10">
        <w:rPr>
          <w:rFonts w:eastAsia="Calibri" w:cs="Times New Roman"/>
          <w:color w:val="333333"/>
          <w:sz w:val="28"/>
          <w:szCs w:val="28"/>
          <w:shd w:val="clear" w:color="auto" w:fill="FFFFFF"/>
        </w:rPr>
        <w:t>D. Phong trào Đông Du.</w:t>
      </w:r>
      <w:r w:rsidRPr="00C73A10">
        <w:rPr>
          <w:rFonts w:eastAsia="Calibri" w:cs="Times New Roman"/>
          <w:color w:val="333333"/>
          <w:sz w:val="28"/>
          <w:szCs w:val="28"/>
        </w:rPr>
        <w:br/>
      </w:r>
      <w:r w:rsidRPr="00C73A10">
        <w:rPr>
          <w:rFonts w:eastAsia="Calibri" w:cs="Times New Roman"/>
          <w:color w:val="333333"/>
          <w:sz w:val="28"/>
          <w:szCs w:val="28"/>
          <w:shd w:val="clear" w:color="auto" w:fill="FFFFFF"/>
        </w:rPr>
        <w:t> </w:t>
      </w:r>
      <w:r w:rsidRPr="00C73A10">
        <w:rPr>
          <w:rFonts w:eastAsia="Calibri" w:cs="Times New Roman"/>
          <w:b/>
          <w:bCs/>
          <w:color w:val="333333"/>
          <w:sz w:val="28"/>
          <w:szCs w:val="28"/>
          <w:shd w:val="clear" w:color="auto" w:fill="FFFFFF"/>
        </w:rPr>
        <w:t>Câu 3. Đầu thế kỉ XX phong trào độc lập ở Đông Nam Á phát triển theo xu hướng nào?</w:t>
      </w:r>
      <w:r w:rsidRPr="00C73A10">
        <w:rPr>
          <w:rFonts w:eastAsia="Calibri" w:cs="Times New Roman"/>
          <w:color w:val="333333"/>
          <w:sz w:val="28"/>
          <w:szCs w:val="28"/>
        </w:rPr>
        <w:br/>
      </w:r>
      <w:r w:rsidRPr="00C73A10">
        <w:rPr>
          <w:rFonts w:eastAsia="Calibri" w:cs="Times New Roman"/>
          <w:color w:val="333333"/>
          <w:sz w:val="28"/>
          <w:szCs w:val="28"/>
          <w:shd w:val="clear" w:color="auto" w:fill="FFFFFF"/>
        </w:rPr>
        <w:t>A. Xu hướng vô sản.</w:t>
      </w:r>
      <w:r w:rsidRPr="00C73A10">
        <w:rPr>
          <w:rFonts w:eastAsia="Calibri" w:cs="Times New Roman"/>
          <w:color w:val="333333"/>
          <w:sz w:val="28"/>
          <w:szCs w:val="28"/>
        </w:rPr>
        <w:t xml:space="preserve">               </w:t>
      </w:r>
      <w:r w:rsidRPr="00C73A10">
        <w:rPr>
          <w:rFonts w:eastAsia="Calibri" w:cs="Times New Roman"/>
          <w:color w:val="333333"/>
          <w:sz w:val="28"/>
          <w:szCs w:val="28"/>
          <w:shd w:val="clear" w:color="auto" w:fill="FFFFFF"/>
        </w:rPr>
        <w:t>B. Xu hướng tư sản.</w:t>
      </w:r>
      <w:r w:rsidRPr="00C73A10">
        <w:rPr>
          <w:rFonts w:eastAsia="Calibri" w:cs="Times New Roman"/>
          <w:color w:val="333333"/>
          <w:sz w:val="28"/>
          <w:szCs w:val="28"/>
        </w:rPr>
        <w:br/>
      </w:r>
      <w:r w:rsidRPr="00C73A10">
        <w:rPr>
          <w:rFonts w:eastAsia="Calibri" w:cs="Times New Roman"/>
          <w:color w:val="333333"/>
          <w:sz w:val="28"/>
          <w:szCs w:val="28"/>
          <w:shd w:val="clear" w:color="auto" w:fill="FFFFFF"/>
        </w:rPr>
        <w:t>C. Xu hướng thỏa hiệp.</w:t>
      </w:r>
      <w:r w:rsidRPr="00C73A10">
        <w:rPr>
          <w:rFonts w:eastAsia="Calibri" w:cs="Times New Roman"/>
          <w:color w:val="333333"/>
          <w:sz w:val="28"/>
          <w:szCs w:val="28"/>
        </w:rPr>
        <w:t xml:space="preserve">        </w:t>
      </w:r>
      <w:r w:rsidRPr="00C73A10">
        <w:rPr>
          <w:rFonts w:eastAsia="Calibri" w:cs="Times New Roman"/>
          <w:b/>
          <w:color w:val="333333"/>
          <w:sz w:val="28"/>
          <w:szCs w:val="28"/>
          <w:shd w:val="clear" w:color="auto" w:fill="FFFFFF"/>
        </w:rPr>
        <w:t>D. Phát triển song song hai xu hướng tư sản và vô sản.</w:t>
      </w:r>
      <w:r w:rsidRPr="00C73A10">
        <w:rPr>
          <w:rFonts w:eastAsia="Calibri" w:cs="Times New Roman"/>
          <w:b/>
          <w:color w:val="333333"/>
          <w:sz w:val="28"/>
          <w:szCs w:val="28"/>
        </w:rPr>
        <w:br/>
      </w:r>
      <w:r w:rsidRPr="00C73A10">
        <w:rPr>
          <w:rFonts w:eastAsia="Calibri" w:cs="Times New Roman"/>
          <w:b/>
          <w:bCs/>
          <w:color w:val="333333"/>
          <w:sz w:val="28"/>
          <w:szCs w:val="28"/>
          <w:shd w:val="clear" w:color="auto" w:fill="FFFFFF"/>
        </w:rPr>
        <w:t>Câu 4. Sang những năm 40 thế kỉ XX cuộc đấu tranh của nhân dân các nước Đông Nam Á có thêm kẻ thù là ai?</w:t>
      </w:r>
      <w:r w:rsidRPr="00C73A10">
        <w:rPr>
          <w:rFonts w:eastAsia="Calibri" w:cs="Times New Roman"/>
          <w:color w:val="333333"/>
          <w:sz w:val="28"/>
          <w:szCs w:val="28"/>
        </w:rPr>
        <w:br/>
      </w:r>
      <w:r w:rsidRPr="00C73A10">
        <w:rPr>
          <w:rFonts w:eastAsia="Calibri" w:cs="Times New Roman"/>
          <w:color w:val="333333"/>
          <w:sz w:val="28"/>
          <w:szCs w:val="28"/>
          <w:shd w:val="clear" w:color="auto" w:fill="FFFFFF"/>
        </w:rPr>
        <w:t>A. Đế quốc Anh. </w:t>
      </w:r>
      <w:r w:rsidRPr="00C73A10">
        <w:rPr>
          <w:rFonts w:eastAsia="Calibri" w:cs="Times New Roman"/>
          <w:color w:val="333333"/>
          <w:sz w:val="28"/>
          <w:szCs w:val="28"/>
        </w:rPr>
        <w:t xml:space="preserve">                       </w:t>
      </w:r>
      <w:r w:rsidRPr="00C73A10">
        <w:rPr>
          <w:rFonts w:eastAsia="Calibri" w:cs="Times New Roman"/>
          <w:color w:val="333333"/>
          <w:sz w:val="28"/>
          <w:szCs w:val="28"/>
          <w:shd w:val="clear" w:color="auto" w:fill="FFFFFF"/>
        </w:rPr>
        <w:t>B. Đế quốc Mĩ.</w:t>
      </w:r>
      <w:r w:rsidRPr="00C73A10">
        <w:rPr>
          <w:rFonts w:eastAsia="Calibri" w:cs="Times New Roman"/>
          <w:color w:val="333333"/>
          <w:sz w:val="28"/>
          <w:szCs w:val="28"/>
        </w:rPr>
        <w:br/>
      </w:r>
      <w:r w:rsidRPr="00C73A10">
        <w:rPr>
          <w:rFonts w:eastAsia="Calibri" w:cs="Times New Roman"/>
          <w:b/>
          <w:color w:val="333333"/>
          <w:sz w:val="28"/>
          <w:szCs w:val="28"/>
          <w:shd w:val="clear" w:color="auto" w:fill="FFFFFF"/>
        </w:rPr>
        <w:t>C. Phát xít Nhật</w:t>
      </w:r>
      <w:r w:rsidRPr="00C73A10">
        <w:rPr>
          <w:rFonts w:eastAsia="Calibri" w:cs="Times New Roman"/>
          <w:color w:val="333333"/>
          <w:sz w:val="28"/>
          <w:szCs w:val="28"/>
          <w:shd w:val="clear" w:color="auto" w:fill="FFFFFF"/>
        </w:rPr>
        <w:t>. </w:t>
      </w:r>
      <w:r w:rsidRPr="00C73A10">
        <w:rPr>
          <w:rFonts w:eastAsia="Calibri" w:cs="Times New Roman"/>
          <w:color w:val="333333"/>
          <w:sz w:val="28"/>
          <w:szCs w:val="28"/>
        </w:rPr>
        <w:t xml:space="preserve">                     </w:t>
      </w:r>
      <w:r w:rsidRPr="00C73A10">
        <w:rPr>
          <w:rFonts w:eastAsia="Calibri" w:cs="Times New Roman"/>
          <w:color w:val="333333"/>
          <w:sz w:val="28"/>
          <w:szCs w:val="28"/>
          <w:shd w:val="clear" w:color="auto" w:fill="FFFFFF"/>
        </w:rPr>
        <w:t>D. Đế quốc Mĩ và phát xít Nhật.</w:t>
      </w:r>
      <w:r w:rsidRPr="00C73A10">
        <w:rPr>
          <w:rFonts w:eastAsia="Calibri" w:cs="Times New Roman"/>
          <w:color w:val="333333"/>
          <w:sz w:val="28"/>
          <w:szCs w:val="28"/>
        </w:rPr>
        <w:br/>
      </w:r>
      <w:r w:rsidRPr="00C73A10">
        <w:rPr>
          <w:rFonts w:eastAsia="Calibri" w:cs="Times New Roman"/>
          <w:b/>
          <w:bCs/>
          <w:color w:val="333333"/>
          <w:sz w:val="28"/>
          <w:szCs w:val="28"/>
          <w:shd w:val="clear" w:color="auto" w:fill="FFFFFF"/>
        </w:rPr>
        <w:t>Câu 5. Điểm nổi bật nhất của phong trào giải phóng dân tộc ở Đông Nam Á sau Chiến tranh thế giới thứ nhất?</w:t>
      </w:r>
      <w:r w:rsidRPr="00C73A10">
        <w:rPr>
          <w:rFonts w:eastAsia="Calibri" w:cs="Times New Roman"/>
          <w:color w:val="333333"/>
          <w:sz w:val="28"/>
          <w:szCs w:val="28"/>
        </w:rPr>
        <w:br/>
      </w:r>
      <w:r w:rsidRPr="00C73A10">
        <w:rPr>
          <w:rFonts w:eastAsia="Calibri" w:cs="Times New Roman"/>
          <w:color w:val="333333"/>
          <w:sz w:val="28"/>
          <w:szCs w:val="28"/>
          <w:shd w:val="clear" w:color="auto" w:fill="FFFFFF"/>
        </w:rPr>
        <w:t>A. Phong trào diễn ra sôi nổi với nhiều hình thức phong phú.</w:t>
      </w:r>
      <w:r w:rsidRPr="00C73A10">
        <w:rPr>
          <w:rFonts w:eastAsia="Calibri" w:cs="Times New Roman"/>
          <w:color w:val="333333"/>
          <w:sz w:val="28"/>
          <w:szCs w:val="28"/>
        </w:rPr>
        <w:br/>
      </w:r>
      <w:r w:rsidRPr="00C73A10">
        <w:rPr>
          <w:rFonts w:eastAsia="Calibri" w:cs="Times New Roman"/>
          <w:color w:val="333333"/>
          <w:sz w:val="28"/>
          <w:szCs w:val="28"/>
          <w:shd w:val="clear" w:color="auto" w:fill="FFFFFF"/>
        </w:rPr>
        <w:t>B. Lan rộng khắp các quốc gia.</w:t>
      </w:r>
      <w:r w:rsidRPr="00C73A10">
        <w:rPr>
          <w:rFonts w:eastAsia="Calibri" w:cs="Times New Roman"/>
          <w:color w:val="333333"/>
          <w:sz w:val="28"/>
          <w:szCs w:val="28"/>
        </w:rPr>
        <w:br/>
      </w:r>
      <w:r w:rsidRPr="00C73A10">
        <w:rPr>
          <w:rFonts w:eastAsia="Calibri" w:cs="Times New Roman"/>
          <w:color w:val="333333"/>
          <w:sz w:val="28"/>
          <w:szCs w:val="28"/>
          <w:shd w:val="clear" w:color="auto" w:fill="FFFFFF"/>
        </w:rPr>
        <w:t>C. Phong trào dân chủ tư sản phát triển.</w:t>
      </w:r>
      <w:r w:rsidRPr="00C73A10">
        <w:rPr>
          <w:rFonts w:eastAsia="Calibri" w:cs="Times New Roman"/>
          <w:color w:val="333333"/>
          <w:sz w:val="28"/>
          <w:szCs w:val="28"/>
        </w:rPr>
        <w:br/>
      </w:r>
      <w:r w:rsidRPr="00C73A10">
        <w:rPr>
          <w:rFonts w:eastAsia="Calibri" w:cs="Times New Roman"/>
          <w:b/>
          <w:color w:val="333333"/>
          <w:sz w:val="28"/>
          <w:szCs w:val="28"/>
          <w:shd w:val="clear" w:color="auto" w:fill="FFFFFF"/>
        </w:rPr>
        <w:t>D. Giai cấp vô sản trưởng thành tham gia lãnh đạo cách mạng, Đảng cộng sản một số nước ra đời.</w:t>
      </w:r>
      <w:r w:rsidRPr="00C73A10">
        <w:rPr>
          <w:rFonts w:eastAsia="Calibri" w:cs="Times New Roman"/>
          <w:b/>
          <w:color w:val="333333"/>
          <w:sz w:val="28"/>
          <w:szCs w:val="28"/>
        </w:rPr>
        <w:br/>
      </w:r>
      <w:r w:rsidRPr="00C73A10">
        <w:rPr>
          <w:rFonts w:eastAsia="Calibri" w:cs="Times New Roman"/>
          <w:color w:val="333333"/>
          <w:sz w:val="28"/>
          <w:szCs w:val="28"/>
          <w:shd w:val="clear" w:color="auto" w:fill="FFFFFF"/>
        </w:rPr>
        <w:t>-</w:t>
      </w:r>
      <w:r w:rsidRPr="00C73A10">
        <w:rPr>
          <w:rFonts w:eastAsia="Calibri" w:cs="Times New Roman"/>
          <w:sz w:val="28"/>
          <w:szCs w:val="28"/>
        </w:rPr>
        <w:t xml:space="preserve"> Học bài câu hỏi 1, 2/SGK/tr.103 </w:t>
      </w:r>
    </w:p>
    <w:p w:rsidR="00C73A10" w:rsidRPr="00C73A10" w:rsidRDefault="00C73A10" w:rsidP="00C73A10">
      <w:pPr>
        <w:spacing w:after="0" w:line="240" w:lineRule="auto"/>
        <w:rPr>
          <w:rFonts w:eastAsia="Calibri" w:cs="Times New Roman"/>
          <w:sz w:val="28"/>
          <w:szCs w:val="28"/>
        </w:rPr>
      </w:pPr>
      <w:r w:rsidRPr="00C73A10">
        <w:rPr>
          <w:rFonts w:eastAsia="Calibri" w:cs="Times New Roman"/>
          <w:sz w:val="28"/>
          <w:szCs w:val="28"/>
        </w:rPr>
        <w:t>- Soạn phần II, nét mới của PT trong những năm 20 của thế kỉ XX. Sự ra đời của ĐCS ở ĐNA, một số cuộc đấu tranh tiêu biểu do Đảng CS lãnh đạo.</w:t>
      </w:r>
    </w:p>
    <w:p w:rsidR="00C73A10" w:rsidRPr="00C73A10" w:rsidRDefault="00C73A10" w:rsidP="00C73A10">
      <w:pPr>
        <w:spacing w:after="0" w:line="240" w:lineRule="auto"/>
        <w:rPr>
          <w:rFonts w:eastAsia="Calibri" w:cs="Times New Roman"/>
          <w:sz w:val="28"/>
          <w:szCs w:val="28"/>
        </w:rPr>
      </w:pPr>
    </w:p>
    <w:p w:rsidR="00C55E96" w:rsidRDefault="00C55E96">
      <w:bookmarkStart w:id="0" w:name="_GoBack"/>
      <w:bookmarkEnd w:id="0"/>
    </w:p>
    <w:sectPr w:rsidR="00C55E96" w:rsidSect="003E5CFA">
      <w:pgSz w:w="12240" w:h="15840"/>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3A10"/>
    <w:rsid w:val="003E5CFA"/>
    <w:rsid w:val="00C55E96"/>
    <w:rsid w:val="00C73A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C73A10"/>
    <w:rPr>
      <w:b/>
      <w:bCs/>
    </w:rPr>
  </w:style>
  <w:style w:type="table" w:styleId="TableGrid">
    <w:name w:val="Table Grid"/>
    <w:basedOn w:val="TableNormal"/>
    <w:uiPriority w:val="99"/>
    <w:rsid w:val="00C73A10"/>
    <w:pPr>
      <w:widowControl w:val="0"/>
      <w:spacing w:after="0" w:line="240" w:lineRule="auto"/>
      <w:jc w:val="both"/>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C73A1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73A1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C73A10"/>
    <w:rPr>
      <w:b/>
      <w:bCs/>
    </w:rPr>
  </w:style>
  <w:style w:type="table" w:styleId="TableGrid">
    <w:name w:val="Table Grid"/>
    <w:basedOn w:val="TableNormal"/>
    <w:uiPriority w:val="99"/>
    <w:rsid w:val="00C73A10"/>
    <w:pPr>
      <w:widowControl w:val="0"/>
      <w:spacing w:after="0" w:line="240" w:lineRule="auto"/>
      <w:jc w:val="both"/>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C73A1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73A1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gif"/><Relationship Id="rId3" Type="http://schemas.openxmlformats.org/officeDocument/2006/relationships/settings" Target="settings.xml"/><Relationship Id="rId7" Type="http://schemas.openxmlformats.org/officeDocument/2006/relationships/image" Target="media/image3.gif"/><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image" Target="media/image1.gi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1126</Words>
  <Characters>6424</Characters>
  <Application>Microsoft Office Word</Application>
  <DocSecurity>0</DocSecurity>
  <Lines>53</Lines>
  <Paragraphs>15</Paragraphs>
  <ScaleCrop>false</ScaleCrop>
  <Company/>
  <LinksUpToDate>false</LinksUpToDate>
  <CharactersWithSpaces>7535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2018-12-13T04:03:00Z</dcterms:created>
  <dcterms:modified xsi:type="dcterms:W3CDTF">2018-12-13T04:04:00Z</dcterms:modified>
</cp:coreProperties>
</file>